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7E" w:rsidRPr="002C5BF1" w:rsidRDefault="00DA597E" w:rsidP="00DA597E">
      <w:pPr>
        <w:spacing w:after="0" w:line="240" w:lineRule="auto"/>
        <w:jc w:val="center"/>
      </w:pPr>
      <w:r w:rsidRPr="002C5BF1">
        <w:t>ОТЧЕТ</w:t>
      </w:r>
    </w:p>
    <w:p w:rsidR="00DA597E" w:rsidRPr="002C5BF1" w:rsidRDefault="00DA597E" w:rsidP="00DA597E">
      <w:pPr>
        <w:spacing w:after="0" w:line="240" w:lineRule="auto"/>
        <w:jc w:val="center"/>
      </w:pPr>
      <w:r w:rsidRPr="002C5BF1">
        <w:t>ЗА ЧИТАЛИЩНАТА ДЕЙНОСТ НА НЧ „ПРОСВЕТА 1901” С. ПИСАНЕЦ, ОБЩИНА ВЕТОВО ЗА 201</w:t>
      </w:r>
      <w:r w:rsidR="009F5742" w:rsidRPr="002C5BF1">
        <w:rPr>
          <w:lang w:val="en-US"/>
        </w:rPr>
        <w:t xml:space="preserve">8 </w:t>
      </w:r>
      <w:r w:rsidRPr="002C5BF1">
        <w:t>ГОДИНА</w:t>
      </w:r>
    </w:p>
    <w:p w:rsidR="00DA597E" w:rsidRPr="002C5BF1" w:rsidRDefault="00DA597E" w:rsidP="00DA597E">
      <w:pPr>
        <w:spacing w:after="0" w:line="240" w:lineRule="auto"/>
        <w:jc w:val="center"/>
      </w:pPr>
    </w:p>
    <w:p w:rsidR="00DA597E" w:rsidRPr="002C5BF1" w:rsidRDefault="00DA597E" w:rsidP="00DA597E">
      <w:pPr>
        <w:spacing w:after="0" w:line="240" w:lineRule="auto"/>
      </w:pPr>
      <w:r w:rsidRPr="002C5BF1">
        <w:t xml:space="preserve">                             НЧ „Просвета 1901” с. Писанец съществува 118 години. В него се провеждат мероприятия през цялата година. Читалището работи с млади хора, деца и пенсионери, разширяваме знанията на гражданите, осигуряваме достъп до информация, съхраняваме и развиваме традициите на българския фолклор.                              </w:t>
      </w:r>
    </w:p>
    <w:p w:rsidR="00DA597E" w:rsidRPr="002C5BF1" w:rsidRDefault="00DA597E" w:rsidP="00DA597E">
      <w:pPr>
        <w:spacing w:after="0" w:line="240" w:lineRule="auto"/>
      </w:pPr>
      <w:r w:rsidRPr="002C5BF1">
        <w:t xml:space="preserve">                           Читалището е общодостъпен център за библиотечно и информационно обслужване. Чрез книгите и фолклора изграждаме и  развиваме ценностната система у децата и младежите. Съхраняваме и популяризираме автентичния фолклор, разширяваме дейността на самодейните състави.</w:t>
      </w:r>
    </w:p>
    <w:p w:rsidR="00DA597E" w:rsidRPr="002C5BF1" w:rsidRDefault="00DA597E" w:rsidP="00DA597E">
      <w:pPr>
        <w:spacing w:after="0" w:line="240" w:lineRule="auto"/>
        <w:rPr>
          <w:b/>
        </w:rPr>
      </w:pPr>
      <w:r w:rsidRPr="002C5BF1">
        <w:t xml:space="preserve">                            </w:t>
      </w:r>
      <w:r w:rsidRPr="002C5BF1">
        <w:rPr>
          <w:b/>
        </w:rPr>
        <w:t>Библиотечна дейност:</w:t>
      </w:r>
    </w:p>
    <w:p w:rsidR="00DA597E" w:rsidRPr="002C5BF1" w:rsidRDefault="00DA597E" w:rsidP="00DA597E">
      <w:pPr>
        <w:tabs>
          <w:tab w:val="left" w:pos="1785"/>
        </w:tabs>
        <w:spacing w:after="0" w:line="240" w:lineRule="auto"/>
      </w:pPr>
      <w:r w:rsidRPr="002C5BF1">
        <w:tab/>
        <w:t xml:space="preserve">Библиотеката разполага с </w:t>
      </w:r>
      <w:r w:rsidRPr="002C5BF1">
        <w:rPr>
          <w:lang w:val="en-US"/>
        </w:rPr>
        <w:t xml:space="preserve"> </w:t>
      </w:r>
      <w:r w:rsidRPr="002C5BF1">
        <w:t>9</w:t>
      </w:r>
      <w:r w:rsidRPr="002C5BF1">
        <w:rPr>
          <w:lang w:val="en-US"/>
        </w:rPr>
        <w:t xml:space="preserve"> </w:t>
      </w:r>
      <w:r w:rsidRPr="002C5BF1">
        <w:t xml:space="preserve">482 библиотечни единици – обществено-политическа, справочна, селско-стопанска, научна, историческа, художествена, детска литература. Те са добре комплектувани според библиотечните изисквания. </w:t>
      </w:r>
      <w:proofErr w:type="spellStart"/>
      <w:proofErr w:type="gramStart"/>
      <w:r w:rsidR="009F5742" w:rsidRPr="002C5BF1">
        <w:rPr>
          <w:lang w:val="en-US"/>
        </w:rPr>
        <w:t>Библиотеката</w:t>
      </w:r>
      <w:proofErr w:type="spellEnd"/>
      <w:r w:rsidR="009F5742" w:rsidRPr="002C5BF1">
        <w:rPr>
          <w:lang w:val="en-US"/>
        </w:rPr>
        <w:t xml:space="preserve"> </w:t>
      </w:r>
      <w:proofErr w:type="spellStart"/>
      <w:r w:rsidR="009F5742" w:rsidRPr="002C5BF1">
        <w:rPr>
          <w:lang w:val="en-US"/>
        </w:rPr>
        <w:t>разполага</w:t>
      </w:r>
      <w:proofErr w:type="spellEnd"/>
      <w:r w:rsidR="009F5742" w:rsidRPr="002C5BF1">
        <w:rPr>
          <w:lang w:val="en-US"/>
        </w:rPr>
        <w:t xml:space="preserve"> и с </w:t>
      </w:r>
      <w:proofErr w:type="spellStart"/>
      <w:r w:rsidR="009F5742" w:rsidRPr="002C5BF1">
        <w:rPr>
          <w:lang w:val="en-US"/>
        </w:rPr>
        <w:t>библиотечен</w:t>
      </w:r>
      <w:proofErr w:type="spellEnd"/>
      <w:r w:rsidR="009F5742" w:rsidRPr="002C5BF1">
        <w:rPr>
          <w:lang w:val="en-US"/>
        </w:rPr>
        <w:t xml:space="preserve"> </w:t>
      </w:r>
      <w:proofErr w:type="spellStart"/>
      <w:r w:rsidR="009F5742" w:rsidRPr="002C5BF1">
        <w:rPr>
          <w:lang w:val="en-US"/>
        </w:rPr>
        <w:t>софтуер</w:t>
      </w:r>
      <w:proofErr w:type="spellEnd"/>
      <w:r w:rsidR="009F5742" w:rsidRPr="002C5BF1">
        <w:rPr>
          <w:lang w:val="en-US"/>
        </w:rPr>
        <w:t xml:space="preserve"> </w:t>
      </w:r>
      <w:proofErr w:type="spellStart"/>
      <w:r w:rsidR="009F5742" w:rsidRPr="002C5BF1">
        <w:rPr>
          <w:lang w:val="en-US"/>
        </w:rPr>
        <w:t>където</w:t>
      </w:r>
      <w:proofErr w:type="spellEnd"/>
      <w:r w:rsidR="009F5742" w:rsidRPr="002C5BF1">
        <w:rPr>
          <w:lang w:val="en-US"/>
        </w:rPr>
        <w:t xml:space="preserve"> е </w:t>
      </w:r>
      <w:proofErr w:type="spellStart"/>
      <w:r w:rsidR="009F5742" w:rsidRPr="002C5BF1">
        <w:rPr>
          <w:lang w:val="en-US"/>
        </w:rPr>
        <w:t>е</w:t>
      </w:r>
      <w:proofErr w:type="spellEnd"/>
      <w:r w:rsidR="009F5742" w:rsidRPr="002C5BF1">
        <w:rPr>
          <w:lang w:val="en-US"/>
        </w:rPr>
        <w:t xml:space="preserve"> </w:t>
      </w:r>
      <w:proofErr w:type="spellStart"/>
      <w:r w:rsidR="009F5742" w:rsidRPr="002C5BF1">
        <w:rPr>
          <w:lang w:val="en-US"/>
        </w:rPr>
        <w:t>вкаран</w:t>
      </w:r>
      <w:proofErr w:type="spellEnd"/>
      <w:r w:rsidR="009F5742" w:rsidRPr="002C5BF1">
        <w:rPr>
          <w:lang w:val="en-US"/>
        </w:rPr>
        <w:t xml:space="preserve"> </w:t>
      </w:r>
      <w:proofErr w:type="spellStart"/>
      <w:r w:rsidR="009F5742" w:rsidRPr="002C5BF1">
        <w:rPr>
          <w:lang w:val="en-US"/>
        </w:rPr>
        <w:t>целия</w:t>
      </w:r>
      <w:proofErr w:type="spellEnd"/>
      <w:r w:rsidR="009F5742" w:rsidRPr="002C5BF1">
        <w:t>т</w:t>
      </w:r>
      <w:r w:rsidR="009F5742" w:rsidRPr="002C5BF1">
        <w:rPr>
          <w:lang w:val="en-US"/>
        </w:rPr>
        <w:t xml:space="preserve"> </w:t>
      </w:r>
      <w:proofErr w:type="spellStart"/>
      <w:r w:rsidR="009F5742" w:rsidRPr="002C5BF1">
        <w:rPr>
          <w:lang w:val="en-US"/>
        </w:rPr>
        <w:t>библиотечен</w:t>
      </w:r>
      <w:proofErr w:type="spellEnd"/>
      <w:r w:rsidR="009F5742" w:rsidRPr="002C5BF1">
        <w:rPr>
          <w:lang w:val="en-US"/>
        </w:rPr>
        <w:t xml:space="preserve"> </w:t>
      </w:r>
      <w:proofErr w:type="spellStart"/>
      <w:r w:rsidR="009F5742" w:rsidRPr="002C5BF1">
        <w:rPr>
          <w:lang w:val="en-US"/>
        </w:rPr>
        <w:t>фонд</w:t>
      </w:r>
      <w:proofErr w:type="spellEnd"/>
      <w:r w:rsidR="009F5742" w:rsidRPr="002C5BF1">
        <w:rPr>
          <w:lang w:val="en-US"/>
        </w:rPr>
        <w:t>.</w:t>
      </w:r>
      <w:proofErr w:type="gramEnd"/>
    </w:p>
    <w:p w:rsidR="00DA597E" w:rsidRPr="002C5BF1" w:rsidRDefault="00DA597E" w:rsidP="00DA597E">
      <w:pPr>
        <w:tabs>
          <w:tab w:val="left" w:pos="1785"/>
        </w:tabs>
        <w:spacing w:after="0" w:line="240" w:lineRule="auto"/>
      </w:pPr>
      <w:r w:rsidRPr="002C5BF1">
        <w:t xml:space="preserve">                            През изминалата година от  </w:t>
      </w:r>
      <w:r w:rsidR="009F5742" w:rsidRPr="002C5BF1">
        <w:t xml:space="preserve">частни </w:t>
      </w:r>
      <w:r w:rsidRPr="002C5BF1">
        <w:t>дар</w:t>
      </w:r>
      <w:r w:rsidR="009F5742" w:rsidRPr="002C5BF1">
        <w:t>ители</w:t>
      </w:r>
      <w:r w:rsidRPr="002C5BF1">
        <w:t xml:space="preserve"> са набавени 188бр. книги.</w:t>
      </w:r>
    </w:p>
    <w:p w:rsidR="00DA597E" w:rsidRPr="002C5BF1" w:rsidRDefault="00DA597E" w:rsidP="00DA597E">
      <w:pPr>
        <w:tabs>
          <w:tab w:val="left" w:pos="1785"/>
        </w:tabs>
        <w:spacing w:after="0" w:line="240" w:lineRule="auto"/>
      </w:pPr>
      <w:r w:rsidRPr="002C5BF1">
        <w:t xml:space="preserve"> Закупени с читалищни средства са 23 </w:t>
      </w:r>
    </w:p>
    <w:p w:rsidR="00DA597E" w:rsidRPr="002C5BF1" w:rsidRDefault="00DA597E" w:rsidP="00DA597E">
      <w:pPr>
        <w:tabs>
          <w:tab w:val="left" w:pos="1785"/>
        </w:tabs>
        <w:spacing w:after="0" w:line="240" w:lineRule="auto"/>
      </w:pPr>
      <w:r w:rsidRPr="002C5BF1">
        <w:t>С абонамент на списание журнал са постъпили 24бр. книги.</w:t>
      </w:r>
    </w:p>
    <w:p w:rsidR="00DA597E" w:rsidRPr="002C5BF1" w:rsidRDefault="00DA597E" w:rsidP="00DA597E">
      <w:pPr>
        <w:spacing w:after="0" w:line="240" w:lineRule="auto"/>
        <w:rPr>
          <w:lang w:val="en-US"/>
        </w:rPr>
      </w:pPr>
      <w:r w:rsidRPr="002C5BF1">
        <w:t>Абонамент периодични издания – 4   бр. на месец</w:t>
      </w:r>
      <w:r w:rsidR="009F5742" w:rsidRPr="002C5BF1">
        <w:t>:</w:t>
      </w:r>
      <w:r w:rsidRPr="002C5BF1">
        <w:t>В-к</w:t>
      </w:r>
      <w:r w:rsidRPr="002C5BF1">
        <w:rPr>
          <w:lang w:val="en-US"/>
        </w:rPr>
        <w:t xml:space="preserve"> “</w:t>
      </w:r>
      <w:r w:rsidRPr="002C5BF1">
        <w:t>Земя”, в- к „</w:t>
      </w:r>
      <w:r w:rsidR="009D616E" w:rsidRPr="002C5BF1">
        <w:t>Минаха години</w:t>
      </w:r>
      <w:r w:rsidRPr="002C5BF1">
        <w:t xml:space="preserve">”,в-к „Утро”, „Журнал за жената”. </w:t>
      </w:r>
    </w:p>
    <w:p w:rsidR="00DA597E" w:rsidRPr="002C5BF1" w:rsidRDefault="00DA597E" w:rsidP="00DA597E">
      <w:pPr>
        <w:spacing w:after="0" w:line="240" w:lineRule="auto"/>
      </w:pPr>
      <w:r w:rsidRPr="002C5BF1">
        <w:t xml:space="preserve">                             Регистрирани читатели за 201</w:t>
      </w:r>
      <w:r w:rsidR="009D616E" w:rsidRPr="002C5BF1">
        <w:t>8</w:t>
      </w:r>
      <w:r w:rsidRPr="002C5BF1">
        <w:t>г.-  160 човека. А като цяло посещенията в читалня, заемна за дома и компютри – 9</w:t>
      </w:r>
      <w:r w:rsidR="009D616E" w:rsidRPr="002C5BF1">
        <w:t>88</w:t>
      </w:r>
      <w:r w:rsidRPr="002C5BF1">
        <w:t>.</w:t>
      </w:r>
    </w:p>
    <w:p w:rsidR="00DA597E" w:rsidRPr="002C5BF1" w:rsidRDefault="00DA597E" w:rsidP="00DA597E">
      <w:pPr>
        <w:spacing w:after="0" w:line="240" w:lineRule="auto"/>
      </w:pPr>
      <w:r w:rsidRPr="002C5BF1">
        <w:t xml:space="preserve">                             Заети библиотечни документи за 201</w:t>
      </w:r>
      <w:r w:rsidR="009D616E" w:rsidRPr="002C5BF1">
        <w:t>8</w:t>
      </w:r>
      <w:r w:rsidRPr="002C5BF1">
        <w:t xml:space="preserve"> г. – </w:t>
      </w:r>
      <w:r w:rsidR="009D616E" w:rsidRPr="002C5BF1">
        <w:t>1328</w:t>
      </w:r>
    </w:p>
    <w:p w:rsidR="00DA597E" w:rsidRPr="002C5BF1" w:rsidRDefault="00DA597E" w:rsidP="00DA597E">
      <w:pPr>
        <w:spacing w:after="0" w:line="240" w:lineRule="auto"/>
      </w:pPr>
    </w:p>
    <w:p w:rsidR="00DA597E" w:rsidRPr="002C5BF1" w:rsidRDefault="00DA597E" w:rsidP="00DA597E">
      <w:pPr>
        <w:spacing w:after="0" w:line="240" w:lineRule="auto"/>
        <w:rPr>
          <w:b/>
        </w:rPr>
      </w:pPr>
      <w:r w:rsidRPr="002C5BF1">
        <w:t xml:space="preserve">                             </w:t>
      </w:r>
      <w:r w:rsidRPr="002C5BF1">
        <w:rPr>
          <w:b/>
        </w:rPr>
        <w:t>Културно-масова и художествена  самодейност:</w:t>
      </w:r>
    </w:p>
    <w:p w:rsidR="00DA597E" w:rsidRPr="002C5BF1" w:rsidRDefault="00DA597E" w:rsidP="00DA597E">
      <w:pPr>
        <w:spacing w:after="0" w:line="240" w:lineRule="auto"/>
      </w:pPr>
      <w:r w:rsidRPr="002C5BF1">
        <w:t xml:space="preserve">                             В НЧ „Просвета 1901” , спазваме и отбелязваме всички традиционни и национални празници. </w:t>
      </w:r>
    </w:p>
    <w:p w:rsidR="00DA597E" w:rsidRPr="002C5BF1" w:rsidRDefault="00DA597E" w:rsidP="00DA597E">
      <w:pPr>
        <w:spacing w:after="0" w:line="240" w:lineRule="auto"/>
      </w:pPr>
      <w:r w:rsidRPr="002C5BF1">
        <w:t>6 януари  -„Йорданов ден”-хвърляне на кръста в р.Бели лом</w:t>
      </w:r>
    </w:p>
    <w:p w:rsidR="00DA597E" w:rsidRPr="002C5BF1" w:rsidRDefault="00DA597E" w:rsidP="00DA597E">
      <w:pPr>
        <w:spacing w:after="0" w:line="240" w:lineRule="auto"/>
      </w:pPr>
      <w:r w:rsidRPr="002C5BF1">
        <w:t>21 януари – „Бабин ден”- пресъздаване на обичая</w:t>
      </w:r>
    </w:p>
    <w:p w:rsidR="00DA597E" w:rsidRPr="002C5BF1" w:rsidRDefault="00DA597E" w:rsidP="00DA597E">
      <w:pPr>
        <w:spacing w:after="0" w:line="240" w:lineRule="auto"/>
      </w:pPr>
      <w:r w:rsidRPr="002C5BF1">
        <w:t>14 февруари-„Трифон Зарезан”-ритуал по зарязване на лозето</w:t>
      </w:r>
    </w:p>
    <w:p w:rsidR="00DA597E" w:rsidRPr="002C5BF1" w:rsidRDefault="00DA597E" w:rsidP="00DA597E">
      <w:pPr>
        <w:spacing w:after="0" w:line="240" w:lineRule="auto"/>
      </w:pPr>
      <w:r w:rsidRPr="002C5BF1">
        <w:t>19 февруари-Възпоменателен концерт в памет на Васил Левски</w:t>
      </w:r>
    </w:p>
    <w:p w:rsidR="00DA597E" w:rsidRPr="002C5BF1" w:rsidRDefault="00DA597E" w:rsidP="00DA597E">
      <w:pPr>
        <w:spacing w:after="0" w:line="240" w:lineRule="auto"/>
      </w:pPr>
      <w:r w:rsidRPr="002C5BF1">
        <w:t>1 март – посрещане на</w:t>
      </w:r>
      <w:r w:rsidR="009F5742" w:rsidRPr="002C5BF1">
        <w:t xml:space="preserve"> баба Марта и ден на </w:t>
      </w:r>
      <w:proofErr w:type="spellStart"/>
      <w:r w:rsidR="009F5742" w:rsidRPr="002C5BF1">
        <w:t>семодееца</w:t>
      </w:r>
      <w:proofErr w:type="spellEnd"/>
    </w:p>
    <w:p w:rsidR="00DA597E" w:rsidRPr="002C5BF1" w:rsidRDefault="00DA597E" w:rsidP="00DA597E">
      <w:pPr>
        <w:spacing w:after="0" w:line="240" w:lineRule="auto"/>
      </w:pPr>
      <w:r w:rsidRPr="002C5BF1">
        <w:t>3 март – национален празник</w:t>
      </w:r>
      <w:r w:rsidR="009F5742" w:rsidRPr="002C5BF1">
        <w:t xml:space="preserve"> на България</w:t>
      </w:r>
    </w:p>
    <w:p w:rsidR="00DA597E" w:rsidRPr="002C5BF1" w:rsidRDefault="00DA597E" w:rsidP="00DA597E">
      <w:pPr>
        <w:spacing w:after="0" w:line="240" w:lineRule="auto"/>
      </w:pPr>
      <w:r w:rsidRPr="002C5BF1">
        <w:t>8 март-„Международен ден на жената”</w:t>
      </w:r>
    </w:p>
    <w:p w:rsidR="00DA597E" w:rsidRPr="002C5BF1" w:rsidRDefault="00DA597E" w:rsidP="00DA597E">
      <w:pPr>
        <w:spacing w:after="0" w:line="240" w:lineRule="auto"/>
      </w:pPr>
      <w:r w:rsidRPr="002C5BF1">
        <w:t>22 март-„Първа пролет”</w:t>
      </w:r>
    </w:p>
    <w:p w:rsidR="00DA597E" w:rsidRPr="002C5BF1" w:rsidRDefault="00DA597E" w:rsidP="00DA597E">
      <w:pPr>
        <w:spacing w:after="0" w:line="240" w:lineRule="auto"/>
      </w:pPr>
      <w:r w:rsidRPr="002C5BF1">
        <w:t>2 април-„Маратон на четенето”</w:t>
      </w:r>
    </w:p>
    <w:p w:rsidR="00DA597E" w:rsidRPr="002C5BF1" w:rsidRDefault="00DA597E" w:rsidP="00DA597E">
      <w:pPr>
        <w:spacing w:after="0" w:line="240" w:lineRule="auto"/>
      </w:pPr>
      <w:r w:rsidRPr="002C5BF1">
        <w:t xml:space="preserve">Април – Лазаров ден – работа с деца </w:t>
      </w:r>
    </w:p>
    <w:p w:rsidR="00DA597E" w:rsidRPr="002C5BF1" w:rsidRDefault="00DA597E" w:rsidP="00DA597E">
      <w:pPr>
        <w:spacing w:after="0" w:line="240" w:lineRule="auto"/>
      </w:pPr>
      <w:r w:rsidRPr="002C5BF1">
        <w:t xml:space="preserve">                 Великденска изложба</w:t>
      </w:r>
    </w:p>
    <w:p w:rsidR="00DA597E" w:rsidRPr="002C5BF1" w:rsidRDefault="00DA597E" w:rsidP="00DA597E">
      <w:pPr>
        <w:spacing w:after="0" w:line="240" w:lineRule="auto"/>
      </w:pPr>
      <w:r w:rsidRPr="002C5BF1">
        <w:t>1 май – събор на село Писанец</w:t>
      </w:r>
    </w:p>
    <w:p w:rsidR="00DA597E" w:rsidRPr="002C5BF1" w:rsidRDefault="00DA597E" w:rsidP="00DA597E">
      <w:pPr>
        <w:spacing w:after="0" w:line="240" w:lineRule="auto"/>
      </w:pPr>
      <w:r w:rsidRPr="002C5BF1">
        <w:t>9 май-„Ден на Европа”</w:t>
      </w:r>
    </w:p>
    <w:p w:rsidR="00DA597E" w:rsidRPr="002C5BF1" w:rsidRDefault="00DA597E" w:rsidP="00DA597E">
      <w:pPr>
        <w:spacing w:after="0" w:line="240" w:lineRule="auto"/>
      </w:pPr>
      <w:r w:rsidRPr="002C5BF1">
        <w:t xml:space="preserve">24 май – ден на славянската писменост и култура – </w:t>
      </w:r>
      <w:r w:rsidR="009D616E" w:rsidRPr="002C5BF1">
        <w:t>Празничен концерт от самодейци към читалището и беседи посветени за живота и делото на Кирил и Методий</w:t>
      </w:r>
    </w:p>
    <w:p w:rsidR="00DA597E" w:rsidRPr="002C5BF1" w:rsidRDefault="00DA597E" w:rsidP="00DA597E">
      <w:pPr>
        <w:spacing w:after="0" w:line="240" w:lineRule="auto"/>
      </w:pPr>
      <w:r w:rsidRPr="002C5BF1">
        <w:t>1 юни – ден на детето , работа с деца, излет сред природата, колективни игри</w:t>
      </w:r>
    </w:p>
    <w:p w:rsidR="00DA597E" w:rsidRPr="002C5BF1" w:rsidRDefault="00DA597E" w:rsidP="00DA597E">
      <w:pPr>
        <w:spacing w:after="0" w:line="240" w:lineRule="auto"/>
      </w:pPr>
      <w:r w:rsidRPr="002C5BF1">
        <w:t>2 юни – ден на Ботев – витрини</w:t>
      </w:r>
    </w:p>
    <w:p w:rsidR="00DA597E" w:rsidRPr="002C5BF1" w:rsidRDefault="00DA597E" w:rsidP="00DA597E">
      <w:pPr>
        <w:spacing w:after="0" w:line="240" w:lineRule="auto"/>
      </w:pPr>
      <w:r w:rsidRPr="002C5BF1">
        <w:t>1 септември – Симеонов ден – освещаване на семето за посев – пресъздаване на обичая</w:t>
      </w:r>
    </w:p>
    <w:p w:rsidR="00DA597E" w:rsidRPr="002C5BF1" w:rsidRDefault="00DA597E" w:rsidP="00DA597E">
      <w:pPr>
        <w:spacing w:after="0" w:line="240" w:lineRule="auto"/>
      </w:pPr>
      <w:r w:rsidRPr="002C5BF1">
        <w:t xml:space="preserve">6 септември – съединението на България - витрини </w:t>
      </w:r>
    </w:p>
    <w:p w:rsidR="00DA597E" w:rsidRPr="002C5BF1" w:rsidRDefault="00DA597E" w:rsidP="00DA597E">
      <w:pPr>
        <w:spacing w:after="0" w:line="240" w:lineRule="auto"/>
      </w:pPr>
      <w:r w:rsidRPr="002C5BF1">
        <w:t>22 септември – Независимостта на България – витрини</w:t>
      </w:r>
    </w:p>
    <w:p w:rsidR="00DA597E" w:rsidRPr="002C5BF1" w:rsidRDefault="00DA597E" w:rsidP="00DA597E">
      <w:pPr>
        <w:spacing w:after="0" w:line="240" w:lineRule="auto"/>
      </w:pPr>
      <w:r w:rsidRPr="002C5BF1">
        <w:t>1 октомври – ден на възрастните хора – съвместна работа на пенсионерски клуб с читалище</w:t>
      </w:r>
    </w:p>
    <w:p w:rsidR="00DA597E" w:rsidRPr="002C5BF1" w:rsidRDefault="00DA597E" w:rsidP="00DA597E">
      <w:pPr>
        <w:spacing w:after="0" w:line="240" w:lineRule="auto"/>
      </w:pPr>
      <w:r w:rsidRPr="002C5BF1">
        <w:lastRenderedPageBreak/>
        <w:t>1 ноември – ден на будителите –изнасяне на доклад от историци</w:t>
      </w:r>
      <w:r w:rsidR="009D616E" w:rsidRPr="002C5BF1">
        <w:t>, творби представят местни поети от литературен клуб „Михаил Чакъров към читалището, както и поети гостуващи ни от други литературни клубове.</w:t>
      </w:r>
    </w:p>
    <w:p w:rsidR="00DA597E" w:rsidRPr="002C5BF1" w:rsidRDefault="00DA597E" w:rsidP="00DA597E">
      <w:pPr>
        <w:spacing w:after="0" w:line="240" w:lineRule="auto"/>
      </w:pPr>
      <w:r w:rsidRPr="002C5BF1">
        <w:t xml:space="preserve">21 ноември – ден на християнското семейство – съвместна работа </w:t>
      </w:r>
      <w:r w:rsidR="009F5742" w:rsidRPr="002C5BF1">
        <w:t>на пенсионерски клуб и читалище.</w:t>
      </w:r>
      <w:r w:rsidRPr="002C5BF1">
        <w:t xml:space="preserve"> </w:t>
      </w:r>
    </w:p>
    <w:p w:rsidR="00DA597E" w:rsidRPr="002C5BF1" w:rsidRDefault="00DA597E" w:rsidP="00DA597E">
      <w:pPr>
        <w:spacing w:after="0" w:line="240" w:lineRule="auto"/>
      </w:pPr>
      <w:r w:rsidRPr="002C5BF1">
        <w:t>1 декември – запалване на светлините на коледното дърво – участници цялото село</w:t>
      </w:r>
    </w:p>
    <w:p w:rsidR="00DA597E" w:rsidRPr="002C5BF1" w:rsidRDefault="00DA597E" w:rsidP="00DA597E">
      <w:pPr>
        <w:spacing w:after="0" w:line="240" w:lineRule="auto"/>
      </w:pPr>
      <w:r w:rsidRPr="002C5BF1">
        <w:t>22 декември – отбелязване на Коледните и Новогодишни празници, коледен концерт за цялото село от ПГ „</w:t>
      </w:r>
      <w:proofErr w:type="spellStart"/>
      <w:r w:rsidRPr="002C5BF1">
        <w:t>Писански</w:t>
      </w:r>
      <w:proofErr w:type="spellEnd"/>
      <w:r w:rsidRPr="002C5BF1">
        <w:t xml:space="preserve"> гласове” ,група за стари градски песни „Еделвайс”, Театрални постановки от ТС”Радост”, , рецитал от местни поети и писатели</w:t>
      </w:r>
    </w:p>
    <w:p w:rsidR="00DA597E" w:rsidRPr="002C5BF1" w:rsidRDefault="00DA597E" w:rsidP="00DA597E">
      <w:pPr>
        <w:spacing w:after="0" w:line="240" w:lineRule="auto"/>
      </w:pPr>
      <w:r w:rsidRPr="002C5BF1">
        <w:t>24 декември-Детско коледно парти.</w:t>
      </w:r>
    </w:p>
    <w:p w:rsidR="00DA597E" w:rsidRPr="002C5BF1" w:rsidRDefault="00DA597E" w:rsidP="00DA597E">
      <w:pPr>
        <w:spacing w:after="0" w:line="240" w:lineRule="auto"/>
      </w:pPr>
      <w:r w:rsidRPr="002C5BF1">
        <w:t>24 срещу 25 декември – коледуване от млади момчета по всички къщи от селото за здраве и берекет.</w:t>
      </w:r>
    </w:p>
    <w:p w:rsidR="00DA597E" w:rsidRPr="002C5BF1" w:rsidRDefault="00DA597E" w:rsidP="00DA597E">
      <w:pPr>
        <w:spacing w:after="0" w:line="240" w:lineRule="auto"/>
      </w:pPr>
      <w:r w:rsidRPr="002C5BF1">
        <w:t xml:space="preserve">През цялата година се изготвят витрини за бележити дати  както и годишнини на поети  и различни чествания.                            </w:t>
      </w:r>
    </w:p>
    <w:p w:rsidR="00DA597E" w:rsidRPr="002C5BF1" w:rsidRDefault="00DA597E" w:rsidP="00DA597E">
      <w:pPr>
        <w:spacing w:after="0" w:line="240" w:lineRule="auto"/>
      </w:pPr>
      <w:r w:rsidRPr="002C5BF1">
        <w:t xml:space="preserve">                             С  групите  за автентичен фолклор  -„</w:t>
      </w:r>
      <w:proofErr w:type="spellStart"/>
      <w:r w:rsidRPr="002C5BF1">
        <w:t>Писански</w:t>
      </w:r>
      <w:proofErr w:type="spellEnd"/>
      <w:r w:rsidRPr="002C5BF1">
        <w:t xml:space="preserve"> гласове”  ,група за стари градски песни „Еделвайс” , група за пресъздаване на обичаи „</w:t>
      </w:r>
      <w:proofErr w:type="spellStart"/>
      <w:r w:rsidRPr="002C5BF1">
        <w:t>Писанчани</w:t>
      </w:r>
      <w:proofErr w:type="spellEnd"/>
      <w:r w:rsidRPr="002C5BF1">
        <w:t>” , Танцова формация „Луди млади”сме участвали на общински , регионални  и национални  фестивали.</w:t>
      </w:r>
    </w:p>
    <w:p w:rsidR="00DA597E" w:rsidRPr="002C5BF1" w:rsidRDefault="00DA597E" w:rsidP="00DA597E">
      <w:pPr>
        <w:spacing w:after="0" w:line="240" w:lineRule="auto"/>
      </w:pPr>
      <w:r w:rsidRPr="002C5BF1">
        <w:t>+ участие на групите  в общински преглед за любителско народно творчество- спечелени дипломи</w:t>
      </w:r>
      <w:r w:rsidR="009D616E" w:rsidRPr="002C5BF1">
        <w:t xml:space="preserve"> и парични награди</w:t>
      </w:r>
      <w:r w:rsidRPr="002C5BF1">
        <w:t xml:space="preserve">. </w:t>
      </w:r>
    </w:p>
    <w:p w:rsidR="00DA597E" w:rsidRPr="002C5BF1" w:rsidRDefault="00DA597E" w:rsidP="00DA597E">
      <w:pPr>
        <w:spacing w:after="0" w:line="240" w:lineRule="auto"/>
      </w:pPr>
      <w:r w:rsidRPr="002C5BF1">
        <w:t>+ участие на групите на 4</w:t>
      </w:r>
      <w:r w:rsidR="00FA20DC" w:rsidRPr="002C5BF1">
        <w:t>9</w:t>
      </w:r>
      <w:r w:rsidRPr="002C5BF1">
        <w:t xml:space="preserve"> фолклорен фестивал „Златната гъдулка” гр. Русе 201</w:t>
      </w:r>
      <w:r w:rsidR="009F5742" w:rsidRPr="002C5BF1">
        <w:t>8</w:t>
      </w:r>
      <w:r w:rsidRPr="002C5BF1">
        <w:t xml:space="preserve"> г. – грамоти за участие. </w:t>
      </w:r>
    </w:p>
    <w:p w:rsidR="00DA597E" w:rsidRPr="002C5BF1" w:rsidRDefault="00DA597E" w:rsidP="00DA597E">
      <w:pPr>
        <w:spacing w:after="0" w:line="240" w:lineRule="auto"/>
      </w:pPr>
      <w:r w:rsidRPr="002C5BF1">
        <w:t xml:space="preserve">+ Участие във </w:t>
      </w:r>
      <w:r w:rsidR="00FA20DC" w:rsidRPr="002C5BF1">
        <w:t xml:space="preserve">седми национален </w:t>
      </w:r>
      <w:r w:rsidRPr="002C5BF1">
        <w:t xml:space="preserve"> фолклорен </w:t>
      </w:r>
      <w:r w:rsidR="00FA20DC" w:rsidRPr="002C5BF1">
        <w:t>фестивал</w:t>
      </w:r>
      <w:r w:rsidRPr="002C5BF1">
        <w:t xml:space="preserve"> „</w:t>
      </w:r>
      <w:r w:rsidR="00FA20DC" w:rsidRPr="002C5BF1">
        <w:t>Заблеяло ми агънце</w:t>
      </w:r>
      <w:r w:rsidRPr="002C5BF1">
        <w:t xml:space="preserve">” </w:t>
      </w:r>
      <w:r w:rsidR="00FA20DC" w:rsidRPr="002C5BF1">
        <w:t>гр.Лясковец</w:t>
      </w:r>
      <w:r w:rsidRPr="002C5BF1">
        <w:t xml:space="preserve"> 201</w:t>
      </w:r>
      <w:r w:rsidR="00FA20DC" w:rsidRPr="002C5BF1">
        <w:t>8</w:t>
      </w:r>
      <w:r w:rsidRPr="002C5BF1">
        <w:t xml:space="preserve">  -</w:t>
      </w:r>
    </w:p>
    <w:p w:rsidR="00DA597E" w:rsidRPr="002C5BF1" w:rsidRDefault="00DA597E" w:rsidP="00DA597E">
      <w:pPr>
        <w:spacing w:after="0" w:line="240" w:lineRule="auto"/>
      </w:pPr>
      <w:r w:rsidRPr="002C5BF1">
        <w:t xml:space="preserve">Грамоти за участие. </w:t>
      </w:r>
    </w:p>
    <w:p w:rsidR="00DA597E" w:rsidRPr="002C5BF1" w:rsidRDefault="00DA597E" w:rsidP="00DA597E">
      <w:pPr>
        <w:spacing w:after="0" w:line="240" w:lineRule="auto"/>
      </w:pPr>
      <w:r w:rsidRPr="002C5BF1">
        <w:t xml:space="preserve">+участие  в </w:t>
      </w:r>
      <w:r w:rsidR="00FA20DC" w:rsidRPr="002C5BF1">
        <w:t xml:space="preserve"> седми фолклорен фестивал „Сандрово пее и танцува „ 2018г.</w:t>
      </w:r>
      <w:r w:rsidRPr="002C5BF1">
        <w:t xml:space="preserve"> – </w:t>
      </w:r>
      <w:r w:rsidR="00FA20DC" w:rsidRPr="002C5BF1">
        <w:t xml:space="preserve">дипломи, </w:t>
      </w:r>
      <w:proofErr w:type="spellStart"/>
      <w:r w:rsidR="00FA20DC" w:rsidRPr="002C5BF1">
        <w:t>плакети</w:t>
      </w:r>
      <w:proofErr w:type="spellEnd"/>
      <w:r w:rsidR="00FA20DC" w:rsidRPr="002C5BF1">
        <w:t xml:space="preserve"> и парични награди</w:t>
      </w:r>
      <w:r w:rsidRPr="002C5BF1">
        <w:t xml:space="preserve"> .</w:t>
      </w:r>
    </w:p>
    <w:p w:rsidR="00DA597E" w:rsidRPr="002C5BF1" w:rsidRDefault="00DA597E" w:rsidP="00DA597E">
      <w:pPr>
        <w:spacing w:after="0" w:line="240" w:lineRule="auto"/>
      </w:pPr>
      <w:r w:rsidRPr="002C5BF1">
        <w:t xml:space="preserve">+ участие във  </w:t>
      </w:r>
      <w:r w:rsidR="00FA20DC" w:rsidRPr="002C5BF1">
        <w:t>17 национален фолклорен фестивал гр.</w:t>
      </w:r>
      <w:r w:rsidR="001F1C54" w:rsidRPr="002C5BF1">
        <w:t>Неделино</w:t>
      </w:r>
      <w:r w:rsidRPr="002C5BF1">
        <w:t>.-</w:t>
      </w:r>
      <w:r w:rsidR="001F1C54" w:rsidRPr="002C5BF1">
        <w:t>сребърен медал за участие.</w:t>
      </w:r>
    </w:p>
    <w:p w:rsidR="001F1C54" w:rsidRPr="002C5BF1" w:rsidRDefault="001F1C54" w:rsidP="001F1C54">
      <w:pPr>
        <w:spacing w:after="0" w:line="240" w:lineRule="auto"/>
      </w:pPr>
      <w:r w:rsidRPr="002C5BF1">
        <w:t>+ участие в девето национално изложение на терлици и плетива с фолклорно надпяване „Плетем и пеем”-с.Ветрище</w:t>
      </w:r>
      <w:r w:rsidR="009F5742" w:rsidRPr="002C5BF1">
        <w:t xml:space="preserve">-грамоти </w:t>
      </w:r>
    </w:p>
    <w:p w:rsidR="00DA597E" w:rsidRPr="002C5BF1" w:rsidRDefault="00DA597E" w:rsidP="00DA597E">
      <w:pPr>
        <w:spacing w:after="0" w:line="240" w:lineRule="auto"/>
        <w:jc w:val="center"/>
        <w:rPr>
          <w:b/>
        </w:rPr>
      </w:pPr>
      <w:r w:rsidRPr="002C5BF1">
        <w:rPr>
          <w:b/>
        </w:rPr>
        <w:t>С П Р А В К А</w:t>
      </w:r>
    </w:p>
    <w:p w:rsidR="00DA597E" w:rsidRPr="002C5BF1" w:rsidRDefault="00DA597E" w:rsidP="00DA597E">
      <w:pPr>
        <w:spacing w:after="0" w:line="240" w:lineRule="auto"/>
        <w:jc w:val="center"/>
        <w:rPr>
          <w:b/>
        </w:rPr>
      </w:pPr>
      <w:r w:rsidRPr="002C5BF1">
        <w:rPr>
          <w:b/>
        </w:rPr>
        <w:t>относно получени приходи и извършени разходи през 201</w:t>
      </w:r>
      <w:r w:rsidR="001F1C54" w:rsidRPr="002C5BF1">
        <w:rPr>
          <w:b/>
        </w:rPr>
        <w:t>8</w:t>
      </w:r>
      <w:r w:rsidRPr="002C5BF1">
        <w:rPr>
          <w:b/>
        </w:rPr>
        <w:t xml:space="preserve"> г.</w:t>
      </w:r>
    </w:p>
    <w:p w:rsidR="00DA597E" w:rsidRPr="002C5BF1" w:rsidRDefault="00DA597E" w:rsidP="00DA597E">
      <w:pPr>
        <w:pStyle w:val="a3"/>
        <w:numPr>
          <w:ilvl w:val="0"/>
          <w:numId w:val="1"/>
        </w:numPr>
        <w:spacing w:after="0" w:line="240" w:lineRule="auto"/>
      </w:pPr>
      <w:r w:rsidRPr="002C5BF1">
        <w:t xml:space="preserve">Общо приходи     </w:t>
      </w:r>
      <w:r w:rsidR="001F1C54" w:rsidRPr="002C5BF1">
        <w:t>31342.00</w:t>
      </w:r>
      <w:r w:rsidRPr="002C5BF1">
        <w:t xml:space="preserve">лв. </w:t>
      </w:r>
    </w:p>
    <w:p w:rsidR="00DA597E" w:rsidRPr="002C5BF1" w:rsidRDefault="00DA597E" w:rsidP="00DA597E">
      <w:pPr>
        <w:pStyle w:val="a3"/>
        <w:spacing w:after="0" w:line="240" w:lineRule="auto"/>
      </w:pPr>
      <w:r w:rsidRPr="002C5BF1">
        <w:t xml:space="preserve">Субсидия               </w:t>
      </w:r>
      <w:r w:rsidR="001F1C54" w:rsidRPr="002C5BF1">
        <w:t>20936,00</w:t>
      </w:r>
      <w:r w:rsidRPr="002C5BF1">
        <w:t xml:space="preserve">лв. </w:t>
      </w:r>
    </w:p>
    <w:p w:rsidR="00DA597E" w:rsidRPr="002C5BF1" w:rsidRDefault="00DA597E" w:rsidP="00DA597E">
      <w:pPr>
        <w:pStyle w:val="a3"/>
        <w:spacing w:after="0" w:line="240" w:lineRule="auto"/>
      </w:pPr>
      <w:r w:rsidRPr="002C5BF1">
        <w:t>Рента                        3 228,00лв.</w:t>
      </w:r>
    </w:p>
    <w:p w:rsidR="00DA597E" w:rsidRPr="002C5BF1" w:rsidRDefault="00DA597E" w:rsidP="00DA597E">
      <w:pPr>
        <w:pStyle w:val="a3"/>
        <w:spacing w:after="0" w:line="240" w:lineRule="auto"/>
      </w:pPr>
      <w:r w:rsidRPr="002C5BF1">
        <w:t>Чл. внос                      1</w:t>
      </w:r>
      <w:r w:rsidR="001F1C54" w:rsidRPr="002C5BF1">
        <w:t>20</w:t>
      </w:r>
      <w:r w:rsidRPr="002C5BF1">
        <w:t>,00лв.</w:t>
      </w:r>
    </w:p>
    <w:p w:rsidR="00DA597E" w:rsidRPr="002C5BF1" w:rsidRDefault="00DA597E" w:rsidP="00DA597E">
      <w:pPr>
        <w:pStyle w:val="a3"/>
        <w:spacing w:after="0" w:line="240" w:lineRule="auto"/>
      </w:pPr>
      <w:r w:rsidRPr="002C5BF1">
        <w:t>Дарения                              0лв.</w:t>
      </w:r>
    </w:p>
    <w:p w:rsidR="00DA597E" w:rsidRPr="002C5BF1" w:rsidRDefault="00DA597E" w:rsidP="00DA597E">
      <w:pPr>
        <w:pStyle w:val="a3"/>
        <w:spacing w:after="0" w:line="240" w:lineRule="auto"/>
      </w:pPr>
      <w:proofErr w:type="spellStart"/>
      <w:r w:rsidRPr="002C5BF1">
        <w:t>Дофинансиране</w:t>
      </w:r>
      <w:proofErr w:type="spellEnd"/>
      <w:r w:rsidRPr="002C5BF1">
        <w:t xml:space="preserve">    </w:t>
      </w:r>
      <w:r w:rsidR="001F1C54" w:rsidRPr="002C5BF1">
        <w:t>6</w:t>
      </w:r>
      <w:r w:rsidRPr="002C5BF1">
        <w:t xml:space="preserve"> 000,00лв.</w:t>
      </w:r>
    </w:p>
    <w:p w:rsidR="00DA597E" w:rsidRPr="002C5BF1" w:rsidRDefault="00DA597E" w:rsidP="00DA597E">
      <w:pPr>
        <w:pStyle w:val="a3"/>
        <w:spacing w:after="0" w:line="240" w:lineRule="auto"/>
      </w:pPr>
      <w:r w:rsidRPr="002C5BF1">
        <w:t>Салдо -201</w:t>
      </w:r>
      <w:r w:rsidR="00891F39" w:rsidRPr="002C5BF1">
        <w:t>8</w:t>
      </w:r>
      <w:r w:rsidRPr="002C5BF1">
        <w:t>г</w:t>
      </w:r>
      <w:r w:rsidR="001F1C54" w:rsidRPr="002C5BF1">
        <w:t>.          1012.68</w:t>
      </w:r>
      <w:r w:rsidRPr="002C5BF1">
        <w:t>лв.</w:t>
      </w:r>
    </w:p>
    <w:p w:rsidR="00DA597E" w:rsidRPr="002C5BF1" w:rsidRDefault="00DA597E" w:rsidP="00DA597E">
      <w:pPr>
        <w:pStyle w:val="a3"/>
        <w:numPr>
          <w:ilvl w:val="0"/>
          <w:numId w:val="1"/>
        </w:numPr>
        <w:spacing w:after="0" w:line="240" w:lineRule="auto"/>
      </w:pPr>
      <w:r w:rsidRPr="002C5BF1">
        <w:t xml:space="preserve">Общо разходи:    </w:t>
      </w:r>
      <w:r w:rsidR="001F1C54" w:rsidRPr="002C5BF1">
        <w:t>25800.57</w:t>
      </w:r>
      <w:r w:rsidRPr="002C5BF1">
        <w:t>лв.</w:t>
      </w:r>
      <w:r w:rsidRPr="002C5BF1">
        <w:rPr>
          <w:b/>
        </w:rPr>
        <w:t xml:space="preserve"> </w:t>
      </w:r>
    </w:p>
    <w:p w:rsidR="00DA597E" w:rsidRPr="002C5BF1" w:rsidRDefault="00DA597E" w:rsidP="00DA597E">
      <w:pPr>
        <w:spacing w:after="0" w:line="240" w:lineRule="auto"/>
      </w:pPr>
    </w:p>
    <w:p w:rsidR="00DA597E" w:rsidRPr="002C5BF1" w:rsidRDefault="00DA597E" w:rsidP="00DA597E">
      <w:pPr>
        <w:spacing w:after="0" w:line="240" w:lineRule="auto"/>
        <w:ind w:left="786"/>
      </w:pPr>
      <w:r w:rsidRPr="002C5BF1">
        <w:t>През 201</w:t>
      </w:r>
      <w:r w:rsidR="00891F39" w:rsidRPr="002C5BF1">
        <w:t>8</w:t>
      </w:r>
      <w:r w:rsidRPr="002C5BF1">
        <w:t xml:space="preserve"> г са проведени </w:t>
      </w:r>
      <w:r w:rsidR="00891F39" w:rsidRPr="002C5BF1">
        <w:t>3</w:t>
      </w:r>
      <w:r w:rsidRPr="002C5BF1">
        <w:t xml:space="preserve"> редовни заседания на настоятелството и едно общо събрание на читалището.</w:t>
      </w:r>
    </w:p>
    <w:p w:rsidR="00DA597E" w:rsidRPr="002C5BF1" w:rsidRDefault="00DA597E" w:rsidP="00DA597E">
      <w:pPr>
        <w:spacing w:after="0" w:line="240" w:lineRule="auto"/>
        <w:ind w:left="786"/>
      </w:pPr>
    </w:p>
    <w:p w:rsidR="00DA597E" w:rsidRPr="002C5BF1" w:rsidRDefault="00DA597E" w:rsidP="00DA597E">
      <w:pPr>
        <w:spacing w:after="0" w:line="240" w:lineRule="auto"/>
        <w:ind w:left="786"/>
      </w:pPr>
      <w:r w:rsidRPr="002C5BF1">
        <w:t xml:space="preserve">На заседанията са разглеждани въпроси, касаещи дейността на читалището, финансови приходи и разходи. </w:t>
      </w:r>
    </w:p>
    <w:p w:rsidR="00DA597E" w:rsidRPr="002C5BF1" w:rsidRDefault="00DA597E" w:rsidP="00DA597E">
      <w:pPr>
        <w:spacing w:after="0" w:line="240" w:lineRule="auto"/>
        <w:ind w:left="786"/>
      </w:pPr>
    </w:p>
    <w:p w:rsidR="00DA597E" w:rsidRPr="002C5BF1" w:rsidRDefault="00DA597E" w:rsidP="00DA597E">
      <w:pPr>
        <w:spacing w:after="0" w:line="240" w:lineRule="auto"/>
      </w:pPr>
      <w:r w:rsidRPr="002C5BF1">
        <w:t xml:space="preserve">           Процесът на цялостното развитие на читалището се превръща в приоритет за щатните работници и певческите колективи. Читалището е културен, образователен и информационен институт за с. Писанец</w:t>
      </w:r>
    </w:p>
    <w:p w:rsidR="00DA597E" w:rsidRPr="002C5BF1" w:rsidRDefault="00DA597E" w:rsidP="00DA597E">
      <w:pPr>
        <w:spacing w:after="0" w:line="240" w:lineRule="auto"/>
      </w:pPr>
    </w:p>
    <w:p w:rsidR="00DA597E" w:rsidRPr="002C5BF1" w:rsidRDefault="00DA597E" w:rsidP="00DA597E">
      <w:pPr>
        <w:spacing w:after="0" w:line="240" w:lineRule="auto"/>
      </w:pPr>
    </w:p>
    <w:p w:rsidR="00DA597E" w:rsidRPr="002C5BF1" w:rsidRDefault="00DA597E" w:rsidP="00DA597E">
      <w:pPr>
        <w:pStyle w:val="a3"/>
        <w:spacing w:after="0" w:line="240" w:lineRule="auto"/>
      </w:pPr>
    </w:p>
    <w:p w:rsidR="00DA597E" w:rsidRPr="002C5BF1" w:rsidRDefault="00DA597E" w:rsidP="00DA597E">
      <w:pPr>
        <w:pStyle w:val="a3"/>
        <w:spacing w:after="0" w:line="240" w:lineRule="auto"/>
      </w:pPr>
    </w:p>
    <w:p w:rsidR="00DA597E" w:rsidRPr="002C5BF1" w:rsidRDefault="00DA597E" w:rsidP="00DA597E">
      <w:pPr>
        <w:spacing w:after="0" w:line="240" w:lineRule="auto"/>
      </w:pPr>
    </w:p>
    <w:p w:rsidR="00DA597E" w:rsidRPr="002C5BF1" w:rsidRDefault="00DA597E" w:rsidP="00DA597E">
      <w:pPr>
        <w:spacing w:after="0" w:line="240" w:lineRule="auto"/>
      </w:pPr>
      <w:r w:rsidRPr="002C5BF1">
        <w:t xml:space="preserve">                                          </w:t>
      </w:r>
    </w:p>
    <w:p w:rsidR="00DA597E" w:rsidRPr="002C5BF1" w:rsidRDefault="00DA597E" w:rsidP="00DA597E">
      <w:pPr>
        <w:spacing w:line="240" w:lineRule="auto"/>
      </w:pPr>
      <w:r w:rsidRPr="002C5BF1">
        <w:t xml:space="preserve">                                    </w:t>
      </w:r>
    </w:p>
    <w:p w:rsidR="00DA597E" w:rsidRPr="002C5BF1" w:rsidRDefault="00DA597E" w:rsidP="00DA597E">
      <w:pPr>
        <w:spacing w:line="240" w:lineRule="auto"/>
        <w:jc w:val="center"/>
        <w:rPr>
          <w:b/>
        </w:rPr>
      </w:pPr>
      <w:r w:rsidRPr="002C5BF1">
        <w:rPr>
          <w:b/>
          <w:lang w:val="en-US"/>
        </w:rPr>
        <w:t>УПРАВЛЕНИЕ НА НЧ “</w:t>
      </w:r>
      <w:r w:rsidRPr="002C5BF1">
        <w:rPr>
          <w:b/>
        </w:rPr>
        <w:t>ПРОСВЕТА 1901” С.ПИСАНЕЦ</w:t>
      </w:r>
    </w:p>
    <w:p w:rsidR="00DA597E" w:rsidRPr="002C5BF1" w:rsidRDefault="00DA597E" w:rsidP="00DA597E">
      <w:pPr>
        <w:tabs>
          <w:tab w:val="left" w:pos="1350"/>
        </w:tabs>
        <w:spacing w:line="240" w:lineRule="auto"/>
      </w:pPr>
      <w:r w:rsidRPr="002C5BF1">
        <w:tab/>
        <w:t>ЧИТАЛИЩНО НАСТОЯТЕЛСТВО</w:t>
      </w:r>
    </w:p>
    <w:p w:rsidR="00DA597E" w:rsidRPr="002C5BF1" w:rsidRDefault="00DA597E" w:rsidP="00DA597E">
      <w:pPr>
        <w:tabs>
          <w:tab w:val="left" w:pos="1350"/>
        </w:tabs>
        <w:spacing w:after="0" w:line="240" w:lineRule="auto"/>
        <w:ind w:firstLine="720"/>
      </w:pPr>
      <w:r w:rsidRPr="002C5BF1">
        <w:t>1.Стефка Ангелова Димова-Председател</w:t>
      </w:r>
    </w:p>
    <w:p w:rsidR="00DA597E" w:rsidRPr="002C5BF1" w:rsidRDefault="00DA597E" w:rsidP="00DA597E">
      <w:pPr>
        <w:tabs>
          <w:tab w:val="left" w:pos="1350"/>
        </w:tabs>
        <w:spacing w:after="0" w:line="240" w:lineRule="auto"/>
        <w:ind w:firstLine="720"/>
      </w:pPr>
      <w:r w:rsidRPr="002C5BF1">
        <w:t>2.Лиляна Маркова Минчева-член</w:t>
      </w:r>
    </w:p>
    <w:p w:rsidR="00DA597E" w:rsidRPr="002C5BF1" w:rsidRDefault="00DA597E" w:rsidP="00DA597E">
      <w:pPr>
        <w:tabs>
          <w:tab w:val="left" w:pos="1350"/>
        </w:tabs>
        <w:spacing w:after="0" w:line="240" w:lineRule="auto"/>
        <w:ind w:firstLine="720"/>
      </w:pPr>
      <w:r w:rsidRPr="002C5BF1">
        <w:t>3.Росица Славчева Антонова-член</w:t>
      </w:r>
    </w:p>
    <w:p w:rsidR="00DA597E" w:rsidRPr="002C5BF1" w:rsidRDefault="00DA597E" w:rsidP="00DA597E">
      <w:pPr>
        <w:tabs>
          <w:tab w:val="left" w:pos="1350"/>
        </w:tabs>
        <w:spacing w:after="0" w:line="240" w:lineRule="auto"/>
        <w:ind w:firstLine="720"/>
      </w:pPr>
      <w:r w:rsidRPr="002C5BF1">
        <w:t>4.Атанаска Йорданова Петрова-член</w:t>
      </w:r>
    </w:p>
    <w:p w:rsidR="00DA597E" w:rsidRPr="002C5BF1" w:rsidRDefault="00DA597E" w:rsidP="00DA597E">
      <w:pPr>
        <w:tabs>
          <w:tab w:val="left" w:pos="1350"/>
        </w:tabs>
        <w:spacing w:after="0" w:line="240" w:lineRule="auto"/>
        <w:ind w:firstLine="720"/>
      </w:pPr>
      <w:r w:rsidRPr="002C5BF1">
        <w:t>5.Тодор Пенчев Тодоров-член</w:t>
      </w:r>
    </w:p>
    <w:p w:rsidR="00DA597E" w:rsidRPr="002C5BF1" w:rsidRDefault="00DA597E" w:rsidP="00DA597E">
      <w:pPr>
        <w:tabs>
          <w:tab w:val="left" w:pos="1350"/>
        </w:tabs>
        <w:spacing w:line="240" w:lineRule="auto"/>
        <w:ind w:firstLine="720"/>
      </w:pPr>
    </w:p>
    <w:p w:rsidR="00DA597E" w:rsidRPr="002C5BF1" w:rsidRDefault="00DA597E" w:rsidP="00DA597E">
      <w:pPr>
        <w:pStyle w:val="a3"/>
        <w:spacing w:line="240" w:lineRule="auto"/>
      </w:pPr>
      <w:r w:rsidRPr="002C5BF1">
        <w:t xml:space="preserve">         ПРОВЕРИТЕЛНА КОМИСИЯ</w:t>
      </w:r>
    </w:p>
    <w:p w:rsidR="00DA597E" w:rsidRPr="002C5BF1" w:rsidRDefault="00DA597E" w:rsidP="00DA597E">
      <w:pPr>
        <w:pStyle w:val="a3"/>
        <w:spacing w:line="240" w:lineRule="auto"/>
      </w:pPr>
    </w:p>
    <w:p w:rsidR="00DA597E" w:rsidRPr="002C5BF1" w:rsidRDefault="00DA597E" w:rsidP="00DA597E">
      <w:pPr>
        <w:spacing w:after="0" w:line="240" w:lineRule="auto"/>
        <w:ind w:left="426"/>
      </w:pPr>
      <w:r w:rsidRPr="002C5BF1">
        <w:t xml:space="preserve">    1. Стоянка Йорданова Цанкова– председател</w:t>
      </w:r>
    </w:p>
    <w:p w:rsidR="00DA597E" w:rsidRPr="002C5BF1" w:rsidRDefault="00DA597E" w:rsidP="00DA597E">
      <w:pPr>
        <w:spacing w:after="0" w:line="240" w:lineRule="auto"/>
        <w:ind w:left="426"/>
      </w:pPr>
      <w:r w:rsidRPr="002C5BF1">
        <w:t xml:space="preserve">    2. Янка Николова </w:t>
      </w:r>
      <w:proofErr w:type="spellStart"/>
      <w:r w:rsidRPr="002C5BF1">
        <w:t>Цоневска</w:t>
      </w:r>
      <w:proofErr w:type="spellEnd"/>
      <w:r w:rsidRPr="002C5BF1">
        <w:t xml:space="preserve"> – член</w:t>
      </w:r>
    </w:p>
    <w:p w:rsidR="00DA597E" w:rsidRPr="002C5BF1" w:rsidRDefault="00DA597E" w:rsidP="00DA597E">
      <w:pPr>
        <w:spacing w:after="0" w:line="240" w:lineRule="auto"/>
        <w:ind w:left="426"/>
      </w:pPr>
      <w:r w:rsidRPr="002C5BF1">
        <w:t xml:space="preserve">    3. Симеон Георгиев Семов – член</w:t>
      </w:r>
    </w:p>
    <w:p w:rsidR="00DA597E" w:rsidRPr="002C5BF1" w:rsidRDefault="00DA597E" w:rsidP="00DA597E">
      <w:pPr>
        <w:spacing w:after="0" w:line="240" w:lineRule="auto"/>
      </w:pPr>
      <w:r w:rsidRPr="002C5BF1">
        <w:t xml:space="preserve">  </w:t>
      </w:r>
    </w:p>
    <w:p w:rsidR="00DA597E" w:rsidRPr="002C5BF1" w:rsidRDefault="00DA597E" w:rsidP="00DA597E">
      <w:pPr>
        <w:spacing w:after="0" w:line="240" w:lineRule="auto"/>
      </w:pPr>
      <w:r w:rsidRPr="002C5BF1">
        <w:t xml:space="preserve">                  </w:t>
      </w:r>
    </w:p>
    <w:p w:rsidR="00DA597E" w:rsidRPr="002C5BF1" w:rsidRDefault="00DA597E" w:rsidP="00DA597E">
      <w:pPr>
        <w:spacing w:after="0" w:line="240" w:lineRule="auto"/>
      </w:pPr>
      <w:r w:rsidRPr="002C5BF1">
        <w:t xml:space="preserve">                                  </w:t>
      </w:r>
    </w:p>
    <w:p w:rsidR="00DA597E" w:rsidRPr="002C5BF1" w:rsidRDefault="00DA597E" w:rsidP="00DA597E">
      <w:pPr>
        <w:spacing w:line="240" w:lineRule="auto"/>
      </w:pPr>
    </w:p>
    <w:p w:rsidR="00DA597E" w:rsidRPr="002C5BF1" w:rsidRDefault="00DA597E" w:rsidP="00DA597E">
      <w:pPr>
        <w:spacing w:after="0" w:line="240" w:lineRule="auto"/>
      </w:pPr>
      <w:r w:rsidRPr="002C5BF1">
        <w:t xml:space="preserve">                                                                    </w:t>
      </w:r>
    </w:p>
    <w:p w:rsidR="00DA597E" w:rsidRPr="002C5BF1" w:rsidRDefault="00DA597E" w:rsidP="00DA597E"/>
    <w:p w:rsidR="00DA597E" w:rsidRPr="002C5BF1" w:rsidRDefault="00DA597E" w:rsidP="00DA597E"/>
    <w:p w:rsidR="00DA597E" w:rsidRPr="002C5BF1" w:rsidRDefault="00DA597E" w:rsidP="00DA597E"/>
    <w:p w:rsidR="00DA597E" w:rsidRPr="002C5BF1" w:rsidRDefault="00DA597E" w:rsidP="00DA597E"/>
    <w:p w:rsidR="00DA597E" w:rsidRPr="002C5BF1" w:rsidRDefault="00DA597E" w:rsidP="00DA597E"/>
    <w:p w:rsidR="00DA597E" w:rsidRPr="002C5BF1" w:rsidRDefault="00DA597E" w:rsidP="00DA597E"/>
    <w:p w:rsidR="00DA597E" w:rsidRPr="002C5BF1" w:rsidRDefault="00DA597E" w:rsidP="00DA597E"/>
    <w:p w:rsidR="00DA597E" w:rsidRPr="002C5BF1" w:rsidRDefault="00DA597E" w:rsidP="00DA597E">
      <w:pPr>
        <w:jc w:val="right"/>
      </w:pPr>
    </w:p>
    <w:p w:rsidR="00DA597E" w:rsidRPr="002C5BF1" w:rsidRDefault="00DA597E" w:rsidP="00DA597E">
      <w:pPr>
        <w:jc w:val="right"/>
      </w:pPr>
    </w:p>
    <w:p w:rsidR="00DA597E" w:rsidRPr="0023146D" w:rsidRDefault="00DA597E" w:rsidP="0023146D">
      <w:pPr>
        <w:spacing w:after="0"/>
        <w:jc w:val="center"/>
        <w:rPr>
          <w:b/>
        </w:rPr>
      </w:pPr>
    </w:p>
    <w:p w:rsidR="00DA597E" w:rsidRPr="0023146D" w:rsidRDefault="00DA597E" w:rsidP="0023146D">
      <w:pPr>
        <w:spacing w:after="0"/>
        <w:jc w:val="center"/>
        <w:rPr>
          <w:b/>
        </w:rPr>
      </w:pPr>
    </w:p>
    <w:p w:rsidR="00DA597E" w:rsidRPr="0023146D" w:rsidRDefault="00DA597E" w:rsidP="0023146D">
      <w:pPr>
        <w:spacing w:after="0"/>
        <w:jc w:val="center"/>
        <w:rPr>
          <w:b/>
        </w:rPr>
      </w:pPr>
    </w:p>
    <w:p w:rsidR="00DA597E" w:rsidRPr="0023146D" w:rsidRDefault="00DA597E" w:rsidP="0023146D">
      <w:pPr>
        <w:spacing w:after="0"/>
        <w:jc w:val="center"/>
        <w:rPr>
          <w:b/>
        </w:rPr>
      </w:pPr>
    </w:p>
    <w:p w:rsidR="00DA597E" w:rsidRPr="0023146D" w:rsidRDefault="00DA597E" w:rsidP="0023146D">
      <w:pPr>
        <w:spacing w:after="0"/>
        <w:jc w:val="center"/>
        <w:rPr>
          <w:b/>
        </w:rPr>
      </w:pPr>
    </w:p>
    <w:p w:rsidR="00DA597E" w:rsidRPr="0023146D" w:rsidRDefault="00DA597E" w:rsidP="0023146D">
      <w:pPr>
        <w:spacing w:after="0"/>
        <w:jc w:val="center"/>
        <w:rPr>
          <w:b/>
        </w:rPr>
      </w:pPr>
    </w:p>
    <w:p w:rsidR="00DA597E" w:rsidRPr="0023146D" w:rsidRDefault="00DA597E" w:rsidP="0023146D">
      <w:pPr>
        <w:spacing w:after="0"/>
        <w:jc w:val="center"/>
        <w:rPr>
          <w:b/>
        </w:rPr>
      </w:pPr>
    </w:p>
    <w:p w:rsidR="0023146D" w:rsidRPr="0023146D" w:rsidRDefault="0023146D" w:rsidP="0023146D">
      <w:pPr>
        <w:spacing w:after="0"/>
        <w:jc w:val="center"/>
        <w:rPr>
          <w:b/>
        </w:rPr>
      </w:pPr>
      <w:r w:rsidRPr="0023146D">
        <w:rPr>
          <w:b/>
        </w:rPr>
        <w:lastRenderedPageBreak/>
        <w:t>НАРОДНО ЧИТАЛИЩЕ ”ПРОСВЕТА</w:t>
      </w:r>
      <w:r w:rsidRPr="0023146D">
        <w:rPr>
          <w:b/>
          <w:lang w:val="en-US"/>
        </w:rPr>
        <w:t xml:space="preserve"> 1901</w:t>
      </w:r>
      <w:r w:rsidRPr="0023146D">
        <w:rPr>
          <w:b/>
        </w:rPr>
        <w:t>”</w:t>
      </w:r>
    </w:p>
    <w:p w:rsidR="0023146D" w:rsidRPr="0023146D" w:rsidRDefault="0023146D" w:rsidP="0023146D">
      <w:pPr>
        <w:spacing w:after="0"/>
        <w:jc w:val="center"/>
        <w:rPr>
          <w:b/>
        </w:rPr>
      </w:pPr>
    </w:p>
    <w:p w:rsidR="0023146D" w:rsidRPr="0023146D" w:rsidRDefault="0023146D" w:rsidP="0023146D">
      <w:pPr>
        <w:spacing w:after="0"/>
        <w:jc w:val="center"/>
        <w:rPr>
          <w:b/>
        </w:rPr>
      </w:pPr>
      <w:r w:rsidRPr="0023146D">
        <w:rPr>
          <w:b/>
        </w:rPr>
        <w:t>с.Писанец,</w:t>
      </w:r>
      <w:r w:rsidRPr="0023146D">
        <w:rPr>
          <w:b/>
          <w:lang w:val="en-US"/>
        </w:rPr>
        <w:t xml:space="preserve"> </w:t>
      </w:r>
      <w:r w:rsidRPr="0023146D">
        <w:rPr>
          <w:b/>
        </w:rPr>
        <w:t>Русенска област,</w:t>
      </w:r>
      <w:r w:rsidRPr="0023146D">
        <w:rPr>
          <w:b/>
          <w:lang w:val="en-US"/>
        </w:rPr>
        <w:t xml:space="preserve"> </w:t>
      </w:r>
      <w:r w:rsidRPr="0023146D">
        <w:rPr>
          <w:b/>
        </w:rPr>
        <w:t>общ.Ветово</w:t>
      </w:r>
    </w:p>
    <w:p w:rsidR="0023146D" w:rsidRPr="0023146D" w:rsidRDefault="0023146D" w:rsidP="0023146D">
      <w:pPr>
        <w:spacing w:after="0"/>
        <w:jc w:val="center"/>
        <w:rPr>
          <w:b/>
        </w:rPr>
      </w:pPr>
    </w:p>
    <w:p w:rsidR="00DA597E" w:rsidRPr="0023146D" w:rsidRDefault="00DA597E" w:rsidP="0023146D">
      <w:pPr>
        <w:spacing w:after="0"/>
        <w:jc w:val="center"/>
        <w:rPr>
          <w:b/>
        </w:rPr>
      </w:pPr>
    </w:p>
    <w:p w:rsidR="00DA597E" w:rsidRPr="0023146D" w:rsidRDefault="00DA597E" w:rsidP="0023146D">
      <w:pPr>
        <w:spacing w:after="0"/>
        <w:jc w:val="center"/>
      </w:pPr>
      <w:r w:rsidRPr="0023146D">
        <w:rPr>
          <w:b/>
        </w:rPr>
        <w:t>У С Т А В</w:t>
      </w:r>
    </w:p>
    <w:p w:rsidR="00DA597E" w:rsidRPr="0023146D" w:rsidRDefault="00DA597E" w:rsidP="0023146D">
      <w:pPr>
        <w:spacing w:after="0"/>
        <w:jc w:val="right"/>
      </w:pPr>
    </w:p>
    <w:p w:rsidR="0023146D" w:rsidRPr="0023146D" w:rsidRDefault="0023146D" w:rsidP="0023146D">
      <w:pPr>
        <w:spacing w:after="0"/>
        <w:ind w:firstLine="708"/>
        <w:rPr>
          <w:b/>
        </w:rPr>
      </w:pPr>
      <w:r w:rsidRPr="0023146D">
        <w:rPr>
          <w:b/>
        </w:rPr>
        <w:t>ГЛАВА ПЪРВА</w:t>
      </w:r>
    </w:p>
    <w:p w:rsidR="0023146D" w:rsidRPr="0023146D" w:rsidRDefault="0023146D" w:rsidP="0023146D">
      <w:pPr>
        <w:spacing w:after="0"/>
        <w:ind w:firstLine="708"/>
        <w:rPr>
          <w:b/>
        </w:rPr>
      </w:pPr>
    </w:p>
    <w:p w:rsidR="0023146D" w:rsidRPr="0023146D" w:rsidRDefault="0023146D" w:rsidP="0023146D">
      <w:pPr>
        <w:spacing w:after="0"/>
        <w:rPr>
          <w:b/>
          <w:u w:val="single"/>
          <w:lang w:val="en-US"/>
        </w:rPr>
      </w:pPr>
      <w:r w:rsidRPr="0023146D">
        <w:rPr>
          <w:b/>
        </w:rPr>
        <w:tab/>
      </w:r>
      <w:r w:rsidRPr="0023146D">
        <w:rPr>
          <w:b/>
          <w:u w:val="single"/>
        </w:rPr>
        <w:t>ОБЩИ ПОЛОЖЕНИЯ</w:t>
      </w:r>
    </w:p>
    <w:p w:rsidR="0023146D" w:rsidRPr="0023146D" w:rsidRDefault="0023146D" w:rsidP="0023146D">
      <w:pPr>
        <w:spacing w:after="0"/>
        <w:rPr>
          <w:b/>
          <w:u w:val="single"/>
          <w:lang w:val="en-US"/>
        </w:rPr>
      </w:pPr>
    </w:p>
    <w:p w:rsidR="0023146D" w:rsidRPr="0023146D" w:rsidRDefault="0023146D" w:rsidP="0023146D">
      <w:pPr>
        <w:spacing w:after="0"/>
      </w:pPr>
      <w:r w:rsidRPr="0023146D">
        <w:tab/>
      </w:r>
      <w:r w:rsidRPr="0023146D">
        <w:rPr>
          <w:b/>
        </w:rPr>
        <w:t>Чл.1</w:t>
      </w:r>
      <w:r w:rsidRPr="0023146D">
        <w:t>.Народното читалище е традиционно самоуправляващо се културно-просветно сдружение в населеното място,създадено на доброволни начала,</w:t>
      </w:r>
      <w:r w:rsidRPr="0023146D">
        <w:tab/>
        <w:t>което изпълнява и държавни културно-просветни задачи. В дейността на читалището могат да участват всички физически лица без оглед на ограничения на възраст и пол,политически и религиозни възгледи и етническо самосъзнание.</w:t>
      </w:r>
    </w:p>
    <w:p w:rsidR="0023146D" w:rsidRPr="0023146D" w:rsidRDefault="0023146D" w:rsidP="0023146D">
      <w:pPr>
        <w:spacing w:after="0"/>
      </w:pPr>
      <w:r w:rsidRPr="0023146D">
        <w:tab/>
        <w:t>(1).Читалището е юридическо лице с нестопанска цел.</w:t>
      </w:r>
    </w:p>
    <w:p w:rsidR="0023146D" w:rsidRPr="0023146D" w:rsidRDefault="0023146D" w:rsidP="0023146D">
      <w:pPr>
        <w:spacing w:after="0"/>
      </w:pPr>
      <w:r w:rsidRPr="0023146D">
        <w:t>Народно читалище „Просвета” има свое седалище в с.Писанец</w:t>
      </w:r>
      <w:r w:rsidRPr="0023146D">
        <w:rPr>
          <w:lang w:val="en-US"/>
        </w:rPr>
        <w:t xml:space="preserve"> </w:t>
      </w:r>
      <w:r w:rsidRPr="0023146D">
        <w:t>,</w:t>
      </w:r>
      <w:r w:rsidRPr="0023146D">
        <w:rPr>
          <w:lang w:val="en-US"/>
        </w:rPr>
        <w:t xml:space="preserve"> </w:t>
      </w:r>
      <w:r w:rsidRPr="0023146D">
        <w:t>общ.Ветово,</w:t>
      </w:r>
      <w:r w:rsidRPr="0023146D">
        <w:rPr>
          <w:lang w:val="en-US"/>
        </w:rPr>
        <w:t xml:space="preserve"> </w:t>
      </w:r>
      <w:proofErr w:type="spellStart"/>
      <w:r w:rsidRPr="0023146D">
        <w:t>обл</w:t>
      </w:r>
      <w:proofErr w:type="spellEnd"/>
      <w:r w:rsidRPr="0023146D">
        <w:t>.</w:t>
      </w:r>
      <w:r w:rsidRPr="0023146D">
        <w:rPr>
          <w:lang w:val="en-US"/>
        </w:rPr>
        <w:t xml:space="preserve"> </w:t>
      </w:r>
      <w:r w:rsidRPr="0023146D">
        <w:t>Русе,</w:t>
      </w:r>
      <w:r w:rsidRPr="0023146D">
        <w:rPr>
          <w:lang w:val="en-US"/>
        </w:rPr>
        <w:t xml:space="preserve"> </w:t>
      </w:r>
      <w:r w:rsidRPr="0023146D">
        <w:t xml:space="preserve">ул.”Трети март „ </w:t>
      </w:r>
      <w:r w:rsidRPr="0023146D">
        <w:rPr>
          <w:lang w:val="en-US"/>
        </w:rPr>
        <w:t xml:space="preserve"> </w:t>
      </w:r>
      <w:r w:rsidRPr="0023146D">
        <w:t>№ 55,</w:t>
      </w:r>
      <w:r w:rsidRPr="0023146D">
        <w:rPr>
          <w:lang w:val="en-US"/>
        </w:rPr>
        <w:t xml:space="preserve"> </w:t>
      </w:r>
      <w:r w:rsidRPr="0023146D">
        <w:t>където е адреса на управлението му.</w:t>
      </w:r>
    </w:p>
    <w:p w:rsidR="0023146D" w:rsidRPr="0023146D" w:rsidRDefault="0023146D" w:rsidP="0023146D">
      <w:pPr>
        <w:spacing w:after="0"/>
      </w:pPr>
      <w:r w:rsidRPr="0023146D">
        <w:tab/>
      </w:r>
      <w:r w:rsidRPr="0023146D">
        <w:rPr>
          <w:b/>
        </w:rPr>
        <w:t xml:space="preserve">Чл.2. </w:t>
      </w:r>
      <w:r w:rsidRPr="0023146D">
        <w:t>(1). Целите на народното читалище са да задоволяват потребностите на гражданите,свързани с:</w:t>
      </w:r>
    </w:p>
    <w:p w:rsidR="0023146D" w:rsidRPr="0023146D" w:rsidRDefault="0023146D" w:rsidP="0023146D">
      <w:pPr>
        <w:spacing w:after="0"/>
      </w:pPr>
      <w:r w:rsidRPr="0023146D">
        <w:tab/>
        <w:t>1.Развитие и обогатяване на културния живот,социалната и образователната дейност в населеното място.</w:t>
      </w:r>
    </w:p>
    <w:p w:rsidR="0023146D" w:rsidRPr="0023146D" w:rsidRDefault="0023146D" w:rsidP="0023146D">
      <w:pPr>
        <w:spacing w:after="0"/>
      </w:pPr>
      <w:r w:rsidRPr="0023146D">
        <w:tab/>
        <w:t>2.Запазване на обичаите и традициите на българския народ.</w:t>
      </w:r>
    </w:p>
    <w:p w:rsidR="0023146D" w:rsidRPr="0023146D" w:rsidRDefault="0023146D" w:rsidP="0023146D">
      <w:pPr>
        <w:spacing w:after="0"/>
      </w:pPr>
      <w:r w:rsidRPr="0023146D">
        <w:tab/>
        <w:t>3.Разширяване на знанията на гражданите и приобщаването им към ценностите и постиженията на науката,изкуството и културата.</w:t>
      </w:r>
    </w:p>
    <w:p w:rsidR="0023146D" w:rsidRPr="0023146D" w:rsidRDefault="0023146D" w:rsidP="0023146D">
      <w:pPr>
        <w:spacing w:after="0"/>
      </w:pPr>
      <w:r w:rsidRPr="0023146D">
        <w:tab/>
        <w:t>4.Възпитаване и утвърждаване на националното самосъзнание.</w:t>
      </w:r>
    </w:p>
    <w:p w:rsidR="0023146D" w:rsidRPr="0023146D" w:rsidRDefault="0023146D" w:rsidP="0023146D">
      <w:pPr>
        <w:spacing w:after="0"/>
      </w:pPr>
      <w:r w:rsidRPr="0023146D">
        <w:tab/>
        <w:t>5.Осигурява достъп до информация</w:t>
      </w:r>
    </w:p>
    <w:p w:rsidR="0023146D" w:rsidRPr="0023146D" w:rsidRDefault="0023146D" w:rsidP="0023146D">
      <w:pPr>
        <w:spacing w:after="0"/>
      </w:pPr>
      <w:r w:rsidRPr="0023146D">
        <w:tab/>
        <w:t>(2</w:t>
      </w:r>
      <w:r w:rsidRPr="0023146D">
        <w:rPr>
          <w:b/>
        </w:rPr>
        <w:t>)</w:t>
      </w:r>
      <w:r w:rsidRPr="0023146D">
        <w:t>.за постигане целите по ал.1,читалището извършва основни дейности като:</w:t>
      </w:r>
    </w:p>
    <w:p w:rsidR="0023146D" w:rsidRPr="0023146D" w:rsidRDefault="0023146D" w:rsidP="0023146D">
      <w:pPr>
        <w:spacing w:after="0"/>
      </w:pPr>
      <w:r w:rsidRPr="0023146D">
        <w:tab/>
        <w:t>1.урежда и поддържа библиотека,</w:t>
      </w:r>
      <w:r w:rsidRPr="0023146D">
        <w:rPr>
          <w:lang w:val="en-US"/>
        </w:rPr>
        <w:t xml:space="preserve"> </w:t>
      </w:r>
      <w:r w:rsidRPr="0023146D">
        <w:t>читалня,</w:t>
      </w:r>
      <w:r w:rsidRPr="0023146D">
        <w:rPr>
          <w:lang w:val="en-US"/>
        </w:rPr>
        <w:t xml:space="preserve"> </w:t>
      </w:r>
      <w:r w:rsidRPr="0023146D">
        <w:t>фоно,</w:t>
      </w:r>
      <w:r w:rsidRPr="0023146D">
        <w:rPr>
          <w:lang w:val="en-US"/>
        </w:rPr>
        <w:t xml:space="preserve"> </w:t>
      </w:r>
      <w:proofErr w:type="spellStart"/>
      <w:r w:rsidRPr="0023146D">
        <w:t>филмо</w:t>
      </w:r>
      <w:proofErr w:type="spellEnd"/>
      <w:r w:rsidRPr="0023146D">
        <w:t xml:space="preserve"> и </w:t>
      </w:r>
      <w:proofErr w:type="spellStart"/>
      <w:r w:rsidRPr="0023146D">
        <w:t>видио</w:t>
      </w:r>
      <w:proofErr w:type="spellEnd"/>
      <w:r w:rsidRPr="0023146D">
        <w:rPr>
          <w:lang w:val="en-US"/>
        </w:rPr>
        <w:t xml:space="preserve"> </w:t>
      </w:r>
      <w:proofErr w:type="spellStart"/>
      <w:r w:rsidRPr="0023146D">
        <w:t>теки</w:t>
      </w:r>
      <w:proofErr w:type="spellEnd"/>
      <w:r w:rsidRPr="0023146D">
        <w:t>, както и създава и поддържа електронни информационни мрежи;</w:t>
      </w:r>
    </w:p>
    <w:p w:rsidR="0023146D" w:rsidRPr="0023146D" w:rsidRDefault="0023146D" w:rsidP="0023146D">
      <w:pPr>
        <w:spacing w:after="0"/>
      </w:pPr>
      <w:r w:rsidRPr="0023146D">
        <w:tab/>
        <w:t>2.Организира и подпомага любителското художествено творчество;</w:t>
      </w:r>
    </w:p>
    <w:p w:rsidR="0023146D" w:rsidRPr="0023146D" w:rsidRDefault="0023146D" w:rsidP="0023146D">
      <w:pPr>
        <w:spacing w:after="0"/>
      </w:pPr>
      <w:r w:rsidRPr="0023146D">
        <w:tab/>
        <w:t>3.грижи се за набавяне на необходимите книги,вестници и списания,урежда изложби,срещи с писатели,обсъждане на книги и др.</w:t>
      </w:r>
    </w:p>
    <w:p w:rsidR="0023146D" w:rsidRPr="0023146D" w:rsidRDefault="0023146D" w:rsidP="0023146D">
      <w:pPr>
        <w:spacing w:after="0"/>
      </w:pPr>
      <w:r w:rsidRPr="0023146D">
        <w:tab/>
        <w:t xml:space="preserve">4.организира  школи,кръжоци,клубове,кино и </w:t>
      </w:r>
      <w:proofErr w:type="spellStart"/>
      <w:r w:rsidRPr="0023146D">
        <w:t>видиопоказ</w:t>
      </w:r>
      <w:proofErr w:type="spellEnd"/>
      <w:r w:rsidRPr="0023146D">
        <w:t>, празненства, концерти и чествания.</w:t>
      </w:r>
    </w:p>
    <w:p w:rsidR="0023146D" w:rsidRPr="0023146D" w:rsidRDefault="0023146D" w:rsidP="0023146D">
      <w:pPr>
        <w:spacing w:after="0"/>
      </w:pPr>
      <w:r w:rsidRPr="0023146D">
        <w:tab/>
        <w:t>5.събиране и разпространение на знания за родния край.</w:t>
      </w:r>
    </w:p>
    <w:p w:rsidR="0023146D" w:rsidRPr="0023146D" w:rsidRDefault="0023146D" w:rsidP="0023146D">
      <w:pPr>
        <w:spacing w:after="0"/>
      </w:pPr>
      <w:r w:rsidRPr="0023146D">
        <w:tab/>
        <w:t>6.създава и съхранява музейни колекции,съгласно Закона за културното наследство;</w:t>
      </w:r>
    </w:p>
    <w:p w:rsidR="0023146D" w:rsidRPr="0023146D" w:rsidRDefault="0023146D" w:rsidP="0023146D">
      <w:pPr>
        <w:spacing w:after="0"/>
      </w:pPr>
      <w:r w:rsidRPr="0023146D">
        <w:tab/>
        <w:t>7.предоставя компютърни и интернет услуги;</w:t>
      </w:r>
    </w:p>
    <w:p w:rsidR="0023146D" w:rsidRPr="0023146D" w:rsidRDefault="0023146D" w:rsidP="0023146D">
      <w:pPr>
        <w:spacing w:after="0"/>
        <w:ind w:firstLine="708"/>
      </w:pPr>
      <w:r w:rsidRPr="0023146D">
        <w:t>8.създава и поддържа електронни информационни мрежи;</w:t>
      </w:r>
    </w:p>
    <w:p w:rsidR="0023146D" w:rsidRPr="0023146D" w:rsidRDefault="0023146D" w:rsidP="0023146D">
      <w:pPr>
        <w:spacing w:after="0"/>
        <w:ind w:firstLine="708"/>
      </w:pPr>
      <w:r w:rsidRPr="0023146D">
        <w:t>9.младежки дейности.</w:t>
      </w:r>
    </w:p>
    <w:p w:rsidR="0023146D" w:rsidRPr="0023146D" w:rsidRDefault="0023146D" w:rsidP="0023146D">
      <w:pPr>
        <w:spacing w:after="0"/>
        <w:ind w:firstLine="708"/>
      </w:pPr>
      <w:r w:rsidRPr="0023146D">
        <w:t>(3). Народното читалище може да развива и допълнителна стопанска дейност,свързана с предмета на основната дейност, в съответствие с действащото законодателство, като използва приходите от нея за постигане на определените в устава цели.</w:t>
      </w:r>
    </w:p>
    <w:p w:rsidR="0023146D" w:rsidRPr="0023146D" w:rsidRDefault="0023146D" w:rsidP="0023146D">
      <w:pPr>
        <w:spacing w:after="0"/>
        <w:ind w:firstLine="708"/>
      </w:pPr>
      <w:r w:rsidRPr="0023146D">
        <w:t>Народното читалище не разпределя печалба.</w:t>
      </w:r>
    </w:p>
    <w:p w:rsidR="0023146D" w:rsidRPr="0023146D" w:rsidRDefault="0023146D" w:rsidP="0023146D">
      <w:pPr>
        <w:spacing w:after="0"/>
        <w:ind w:firstLine="708"/>
      </w:pPr>
      <w:r w:rsidRPr="0023146D">
        <w:lastRenderedPageBreak/>
        <w:t>(4) Народното читалище няма право да предоставя собствено или ползвано от тях имущество възмездно или безвъзмездно:</w:t>
      </w:r>
    </w:p>
    <w:p w:rsidR="0023146D" w:rsidRPr="0023146D" w:rsidRDefault="0023146D" w:rsidP="0023146D">
      <w:pPr>
        <w:spacing w:after="0"/>
        <w:ind w:firstLine="708"/>
      </w:pPr>
      <w:r w:rsidRPr="0023146D">
        <w:t>1. за хазартни игри и нощни заведения;</w:t>
      </w:r>
    </w:p>
    <w:p w:rsidR="0023146D" w:rsidRPr="0023146D" w:rsidRDefault="0023146D" w:rsidP="0023146D">
      <w:pPr>
        <w:spacing w:after="0"/>
        <w:ind w:firstLine="708"/>
      </w:pPr>
      <w:r w:rsidRPr="0023146D">
        <w:t>2.за дейност на нерегистрирани по Закона на вероизповеданията религиозни общности и юридически лица с нестопанска цел на такива общности;</w:t>
      </w:r>
    </w:p>
    <w:p w:rsidR="0023146D" w:rsidRPr="0023146D" w:rsidRDefault="0023146D" w:rsidP="0023146D">
      <w:pPr>
        <w:spacing w:after="0"/>
        <w:ind w:firstLine="708"/>
      </w:pPr>
      <w:r w:rsidRPr="0023146D">
        <w:t>3. за постоянно ползване от политически партии и организации;</w:t>
      </w:r>
    </w:p>
    <w:p w:rsidR="0023146D" w:rsidRPr="0023146D" w:rsidRDefault="0023146D" w:rsidP="0023146D">
      <w:pPr>
        <w:spacing w:after="0"/>
        <w:ind w:firstLine="708"/>
      </w:pPr>
      <w:r w:rsidRPr="0023146D">
        <w:t>4. на председателя, секретаря,членовете на настоятелството и проверителната комисия и на членовете на техните семейства.</w:t>
      </w:r>
    </w:p>
    <w:p w:rsidR="0023146D" w:rsidRPr="0023146D" w:rsidRDefault="0023146D" w:rsidP="0023146D">
      <w:pPr>
        <w:spacing w:after="0"/>
        <w:ind w:firstLine="708"/>
      </w:pPr>
      <w:r w:rsidRPr="0023146D">
        <w:rPr>
          <w:b/>
        </w:rPr>
        <w:t>Чл.3</w:t>
      </w:r>
      <w:r w:rsidRPr="0023146D">
        <w:t>.(1)Народното читалище може да се сдружава за постигане на своите цели, за провеждане на съвместни дейности и инициативи при условията и по реда на закона.</w:t>
      </w:r>
    </w:p>
    <w:p w:rsidR="0023146D" w:rsidRPr="0023146D" w:rsidRDefault="0023146D" w:rsidP="0023146D">
      <w:pPr>
        <w:spacing w:after="0"/>
        <w:ind w:firstLine="708"/>
        <w:rPr>
          <w:lang w:val="en-US"/>
        </w:rPr>
      </w:pPr>
      <w:r w:rsidRPr="0023146D">
        <w:t>(2)Читалищните сдружения нямат право да управляват и да се разпореждат с  имуществото на народното читалище,които са техни членове.</w:t>
      </w:r>
    </w:p>
    <w:p w:rsidR="0023146D" w:rsidRPr="0023146D" w:rsidRDefault="0023146D" w:rsidP="0023146D">
      <w:pPr>
        <w:spacing w:after="0"/>
        <w:ind w:firstLine="708"/>
        <w:rPr>
          <w:lang w:val="en-US"/>
        </w:rPr>
      </w:pPr>
    </w:p>
    <w:p w:rsidR="0023146D" w:rsidRPr="0023146D" w:rsidRDefault="0023146D" w:rsidP="0023146D">
      <w:pPr>
        <w:spacing w:after="0"/>
        <w:ind w:firstLine="708"/>
        <w:rPr>
          <w:b/>
          <w:lang w:val="en-US"/>
        </w:rPr>
      </w:pPr>
      <w:r w:rsidRPr="0023146D">
        <w:rPr>
          <w:b/>
        </w:rPr>
        <w:t>ГЛАВА ВТОРА</w:t>
      </w:r>
    </w:p>
    <w:p w:rsidR="0023146D" w:rsidRPr="0023146D" w:rsidRDefault="0023146D" w:rsidP="0023146D">
      <w:pPr>
        <w:spacing w:after="0"/>
        <w:ind w:firstLine="708"/>
        <w:rPr>
          <w:b/>
          <w:lang w:val="en-US"/>
        </w:rPr>
      </w:pPr>
    </w:p>
    <w:p w:rsidR="0023146D" w:rsidRPr="0023146D" w:rsidRDefault="0023146D" w:rsidP="0023146D">
      <w:pPr>
        <w:spacing w:after="0"/>
        <w:ind w:left="708"/>
        <w:rPr>
          <w:b/>
          <w:u w:val="single"/>
          <w:lang w:val="en-US"/>
        </w:rPr>
      </w:pPr>
      <w:r w:rsidRPr="0023146D">
        <w:rPr>
          <w:b/>
          <w:u w:val="single"/>
        </w:rPr>
        <w:t>УЧРЕДЯНАВЕ НА ЧИТАЛИЩА,ЧИТАЛИЩНИ СДРУЖЕНИЯ ЧИТАЛИЩА</w:t>
      </w:r>
    </w:p>
    <w:p w:rsidR="0023146D" w:rsidRPr="0023146D" w:rsidRDefault="0023146D" w:rsidP="0023146D">
      <w:pPr>
        <w:spacing w:after="0"/>
        <w:ind w:firstLine="708"/>
        <w:rPr>
          <w:b/>
          <w:u w:val="single"/>
          <w:lang w:val="en-US"/>
        </w:rPr>
      </w:pPr>
    </w:p>
    <w:p w:rsidR="0023146D" w:rsidRPr="0023146D" w:rsidRDefault="0023146D" w:rsidP="0023146D">
      <w:pPr>
        <w:spacing w:after="0"/>
        <w:ind w:firstLine="708"/>
      </w:pPr>
      <w:r w:rsidRPr="0023146D">
        <w:rPr>
          <w:b/>
        </w:rPr>
        <w:t>Чл.4</w:t>
      </w:r>
      <w:r w:rsidRPr="0023146D">
        <w:t>.(1)Читалище могат да учредят най-малко 50 дееспособни физически лица,които вземат решение на учредително събрание.</w:t>
      </w:r>
    </w:p>
    <w:p w:rsidR="0023146D" w:rsidRPr="0023146D" w:rsidRDefault="0023146D" w:rsidP="0023146D">
      <w:pPr>
        <w:spacing w:after="0"/>
        <w:ind w:firstLine="708"/>
      </w:pPr>
      <w:r w:rsidRPr="0023146D">
        <w:t xml:space="preserve">(2) Учредителното събрание приема устава на читалището и избира неговите органи. Уставът урежда: </w:t>
      </w:r>
    </w:p>
    <w:p w:rsidR="0023146D" w:rsidRPr="0023146D" w:rsidRDefault="0023146D" w:rsidP="0023146D">
      <w:pPr>
        <w:spacing w:after="0"/>
        <w:ind w:firstLine="708"/>
      </w:pPr>
      <w:r w:rsidRPr="0023146D">
        <w:t xml:space="preserve">1. наименованието; </w:t>
      </w:r>
    </w:p>
    <w:p w:rsidR="0023146D" w:rsidRPr="0023146D" w:rsidRDefault="0023146D" w:rsidP="0023146D">
      <w:pPr>
        <w:spacing w:after="0"/>
        <w:ind w:firstLine="708"/>
        <w:rPr>
          <w:color w:val="000000"/>
        </w:rPr>
      </w:pPr>
      <w:r w:rsidRPr="0023146D">
        <w:rPr>
          <w:color w:val="000000"/>
        </w:rPr>
        <w:t xml:space="preserve">2. седалището; </w:t>
      </w:r>
    </w:p>
    <w:p w:rsidR="0023146D" w:rsidRPr="0023146D" w:rsidRDefault="0023146D" w:rsidP="0023146D">
      <w:pPr>
        <w:spacing w:after="0"/>
        <w:ind w:firstLine="708"/>
      </w:pPr>
      <w:r w:rsidRPr="0023146D">
        <w:t xml:space="preserve">3. целите; </w:t>
      </w:r>
    </w:p>
    <w:p w:rsidR="0023146D" w:rsidRPr="0023146D" w:rsidRDefault="0023146D" w:rsidP="0023146D">
      <w:pPr>
        <w:spacing w:after="0"/>
        <w:ind w:firstLine="708"/>
      </w:pPr>
      <w:r w:rsidRPr="0023146D">
        <w:t xml:space="preserve">4. източниците на финансиране; </w:t>
      </w:r>
    </w:p>
    <w:p w:rsidR="0023146D" w:rsidRPr="0023146D" w:rsidRDefault="0023146D" w:rsidP="0023146D">
      <w:pPr>
        <w:spacing w:after="0"/>
        <w:ind w:firstLine="708"/>
      </w:pPr>
      <w:r w:rsidRPr="0023146D">
        <w:t xml:space="preserve">5. органите на управление и контрол, техните правомощия, начина на избирането им, реда за свикването им и за вземане на решения; </w:t>
      </w:r>
    </w:p>
    <w:p w:rsidR="0023146D" w:rsidRPr="0023146D" w:rsidRDefault="0023146D" w:rsidP="0023146D">
      <w:pPr>
        <w:spacing w:after="0"/>
        <w:ind w:firstLine="708"/>
      </w:pPr>
      <w:r w:rsidRPr="0023146D">
        <w:t>6. начина за приемане на членове и прекратяване на членството, както и реда за определяне на членския внос.</w:t>
      </w:r>
    </w:p>
    <w:p w:rsidR="0023146D" w:rsidRPr="0023146D" w:rsidRDefault="0023146D" w:rsidP="0023146D">
      <w:pPr>
        <w:spacing w:after="0"/>
        <w:ind w:firstLine="708"/>
      </w:pPr>
      <w:r w:rsidRPr="0023146D">
        <w:t xml:space="preserve"> (3) Читалището може да открива клонове в близки квартали, жилищни райони и села, в които няма други читалища.</w:t>
      </w:r>
    </w:p>
    <w:p w:rsidR="0023146D" w:rsidRPr="0023146D" w:rsidRDefault="0023146D" w:rsidP="0023146D">
      <w:pPr>
        <w:spacing w:after="0"/>
        <w:ind w:firstLine="708"/>
      </w:pPr>
      <w:r w:rsidRPr="0023146D">
        <w:t xml:space="preserve"> </w:t>
      </w:r>
      <w:r w:rsidRPr="0023146D">
        <w:rPr>
          <w:b/>
        </w:rPr>
        <w:t>Чл. 5</w:t>
      </w:r>
      <w:r w:rsidRPr="0023146D">
        <w:t xml:space="preserve">. (1) Читалището придобива качеството на юридическо лице с вписването му в регистъра за организациите с нестопанска цел на окръжния съд, в чийто район е седалището на читалището. </w:t>
      </w:r>
    </w:p>
    <w:p w:rsidR="0023146D" w:rsidRPr="0023146D" w:rsidRDefault="0023146D" w:rsidP="0023146D">
      <w:pPr>
        <w:spacing w:after="0"/>
        <w:ind w:firstLine="708"/>
      </w:pPr>
      <w:r w:rsidRPr="0023146D">
        <w:t>(2)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23146D" w:rsidRPr="0023146D" w:rsidRDefault="0023146D" w:rsidP="0023146D">
      <w:pPr>
        <w:spacing w:after="0"/>
      </w:pPr>
      <w:r w:rsidRPr="0023146D">
        <w:t xml:space="preserve"> </w:t>
      </w:r>
      <w:r w:rsidRPr="0023146D">
        <w:tab/>
        <w:t xml:space="preserve">(3) Вписването на читалищата в регистъра на окръжния съд се извършва без такси по писмена молба от настоятелството, към която се прилагат: </w:t>
      </w:r>
    </w:p>
    <w:p w:rsidR="0023146D" w:rsidRPr="0023146D" w:rsidRDefault="0023146D" w:rsidP="0023146D">
      <w:pPr>
        <w:spacing w:after="0"/>
        <w:ind w:firstLine="708"/>
      </w:pPr>
      <w:r w:rsidRPr="0023146D">
        <w:t xml:space="preserve">1. протоколът от учредителното събрание; </w:t>
      </w:r>
    </w:p>
    <w:p w:rsidR="0023146D" w:rsidRPr="0023146D" w:rsidRDefault="0023146D" w:rsidP="0023146D">
      <w:pPr>
        <w:spacing w:after="0"/>
        <w:ind w:firstLine="708"/>
      </w:pPr>
      <w:r w:rsidRPr="0023146D">
        <w:t xml:space="preserve">2. уставът на читалището, подписан от учредителите; </w:t>
      </w:r>
    </w:p>
    <w:p w:rsidR="0023146D" w:rsidRPr="0023146D" w:rsidRDefault="0023146D" w:rsidP="0023146D">
      <w:pPr>
        <w:spacing w:after="0"/>
        <w:ind w:firstLine="708"/>
      </w:pPr>
      <w:r w:rsidRPr="0023146D">
        <w:t>3. нотариално заверен образец от подписа на лицето, представляващо читалището, и валидният печат на читалището;</w:t>
      </w:r>
    </w:p>
    <w:p w:rsidR="0023146D" w:rsidRPr="0023146D" w:rsidRDefault="0023146D" w:rsidP="0023146D">
      <w:pPr>
        <w:spacing w:after="0"/>
        <w:ind w:firstLine="708"/>
      </w:pPr>
      <w:r w:rsidRPr="0023146D">
        <w:lastRenderedPageBreak/>
        <w:t xml:space="preserve">(4) 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 </w:t>
      </w:r>
    </w:p>
    <w:p w:rsidR="0023146D" w:rsidRPr="0023146D" w:rsidRDefault="0023146D" w:rsidP="0023146D">
      <w:pPr>
        <w:spacing w:after="0"/>
        <w:ind w:firstLine="708"/>
      </w:pPr>
      <w:r w:rsidRPr="0023146D">
        <w:t>(5) Седалището на читалището е с.Писанец,общ.Ветово,</w:t>
      </w:r>
      <w:proofErr w:type="spellStart"/>
      <w:r w:rsidRPr="0023146D">
        <w:t>обл</w:t>
      </w:r>
      <w:proofErr w:type="spellEnd"/>
      <w:r w:rsidRPr="0023146D">
        <w:t xml:space="preserve">.Русе, където се намира неговото управление. Адресът на читалището е ул.”Трети март „ № 55,където е адреса на неговото управление. </w:t>
      </w:r>
    </w:p>
    <w:p w:rsidR="0023146D" w:rsidRPr="0023146D" w:rsidRDefault="0023146D" w:rsidP="0023146D">
      <w:pPr>
        <w:spacing w:after="0"/>
        <w:ind w:firstLine="708"/>
      </w:pPr>
      <w:r w:rsidRPr="0023146D">
        <w:t xml:space="preserve">(6) Всяка промяна в обстоятелствата по ал. 4 трябва да бъде заявена в 14-дневен срок от възникването й. </w:t>
      </w:r>
    </w:p>
    <w:p w:rsidR="0023146D" w:rsidRPr="0023146D" w:rsidRDefault="0023146D" w:rsidP="0023146D">
      <w:pPr>
        <w:spacing w:after="0"/>
        <w:ind w:firstLine="708"/>
      </w:pPr>
      <w:r w:rsidRPr="0023146D">
        <w:t xml:space="preserve">(7) Всяко читалищно настоятелство или управителен орган на сдружение в 7-дневен срок от вписването на читалището или читалищното сдружение в съдебния регистър подава заявление за вписване в регистъра по ал. 1. Към заявлението се прилагат данните по ал. 2, уставът на читалището или читалищното сдружение, а за сдруженията - и списък с членуващите в тях читалища. </w:t>
      </w:r>
    </w:p>
    <w:p w:rsidR="0023146D" w:rsidRPr="0023146D" w:rsidRDefault="0023146D" w:rsidP="0023146D">
      <w:pPr>
        <w:spacing w:after="0"/>
        <w:ind w:firstLine="708"/>
      </w:pPr>
      <w:r w:rsidRPr="0023146D">
        <w:rPr>
          <w:b/>
        </w:rPr>
        <w:t>Чл. 6</w:t>
      </w:r>
      <w:r w:rsidRPr="0023146D">
        <w:t xml:space="preserve"> (1) Министърът на културата или </w:t>
      </w:r>
      <w:proofErr w:type="spellStart"/>
      <w:r w:rsidRPr="0023146D">
        <w:t>оправомощено</w:t>
      </w:r>
      <w:proofErr w:type="spellEnd"/>
      <w:r w:rsidRPr="0023146D">
        <w:t xml:space="preserve"> от него длъжностно лице издава удостоверение за вписване в регистъра по ал. 1 и уведомява служебно за това кмета на общината, където се намира седалището на читалището или читалищното сдружение. </w:t>
      </w:r>
    </w:p>
    <w:p w:rsidR="0023146D" w:rsidRPr="0023146D" w:rsidRDefault="0023146D" w:rsidP="0023146D">
      <w:pPr>
        <w:spacing w:after="0"/>
        <w:ind w:firstLine="708"/>
      </w:pPr>
      <w:r w:rsidRPr="0023146D">
        <w:t xml:space="preserve">(2) Народното читалище може да кандидатства за държавна и/или общинска субсидия след изтичането на едногодишен срок от вписването в регистъра по чл. 10. </w:t>
      </w:r>
    </w:p>
    <w:p w:rsidR="0023146D" w:rsidRPr="0023146D" w:rsidRDefault="0023146D" w:rsidP="0023146D">
      <w:pPr>
        <w:spacing w:after="0"/>
        <w:ind w:left="708" w:firstLine="708"/>
        <w:rPr>
          <w:lang w:val="en-US"/>
        </w:rPr>
      </w:pPr>
      <w:r w:rsidRPr="0023146D">
        <w:t xml:space="preserve">(3)На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 </w:t>
      </w:r>
    </w:p>
    <w:p w:rsidR="0023146D" w:rsidRPr="0023146D" w:rsidRDefault="0023146D" w:rsidP="0023146D">
      <w:pPr>
        <w:spacing w:after="0"/>
        <w:rPr>
          <w:lang w:val="en-US"/>
        </w:rPr>
      </w:pPr>
    </w:p>
    <w:p w:rsidR="0023146D" w:rsidRPr="0023146D" w:rsidRDefault="0023146D" w:rsidP="0023146D">
      <w:pPr>
        <w:spacing w:after="0"/>
        <w:ind w:firstLine="708"/>
        <w:rPr>
          <w:b/>
          <w:bCs/>
          <w:color w:val="000000"/>
          <w:lang w:val="en-US"/>
        </w:rPr>
      </w:pPr>
      <w:r w:rsidRPr="0023146D">
        <w:rPr>
          <w:b/>
          <w:bCs/>
          <w:color w:val="000000"/>
        </w:rPr>
        <w:t>ГЛАВА ТРЕТА</w:t>
      </w:r>
    </w:p>
    <w:p w:rsidR="0023146D" w:rsidRPr="0023146D" w:rsidRDefault="0023146D" w:rsidP="0023146D">
      <w:pPr>
        <w:spacing w:after="0"/>
        <w:rPr>
          <w:b/>
          <w:lang w:val="en-US"/>
        </w:rPr>
      </w:pPr>
    </w:p>
    <w:p w:rsidR="0023146D" w:rsidRPr="0023146D" w:rsidRDefault="0023146D" w:rsidP="0023146D">
      <w:pPr>
        <w:spacing w:after="0"/>
        <w:rPr>
          <w:b/>
          <w:u w:val="single"/>
          <w:lang w:val="en-US"/>
        </w:rPr>
      </w:pPr>
      <w:r w:rsidRPr="0023146D">
        <w:tab/>
      </w:r>
      <w:r w:rsidRPr="0023146D">
        <w:rPr>
          <w:b/>
          <w:u w:val="single"/>
        </w:rPr>
        <w:t xml:space="preserve">УПРАВЛЕНИЕ </w:t>
      </w:r>
    </w:p>
    <w:p w:rsidR="0023146D" w:rsidRPr="0023146D" w:rsidRDefault="0023146D" w:rsidP="0023146D">
      <w:pPr>
        <w:spacing w:after="0"/>
        <w:rPr>
          <w:b/>
          <w:u w:val="single"/>
          <w:lang w:val="en-US"/>
        </w:rPr>
      </w:pPr>
    </w:p>
    <w:p w:rsidR="0023146D" w:rsidRPr="0023146D" w:rsidRDefault="0023146D" w:rsidP="0023146D">
      <w:pPr>
        <w:spacing w:after="0"/>
      </w:pPr>
      <w:r w:rsidRPr="0023146D">
        <w:tab/>
      </w:r>
      <w:r w:rsidRPr="0023146D">
        <w:rPr>
          <w:b/>
        </w:rPr>
        <w:t>Чл.7</w:t>
      </w:r>
      <w:r w:rsidRPr="0023146D">
        <w:t>(1).Членовете на читалището са индивидуални, колективни и почетни.</w:t>
      </w:r>
    </w:p>
    <w:p w:rsidR="0023146D" w:rsidRPr="0023146D" w:rsidRDefault="0023146D" w:rsidP="0023146D">
      <w:pPr>
        <w:spacing w:after="0"/>
      </w:pPr>
      <w:r w:rsidRPr="0023146D">
        <w:tab/>
        <w:t>(2).Индивидуалните членове са български граждани.Те биват действителни и спомагателни.</w:t>
      </w:r>
    </w:p>
    <w:p w:rsidR="0023146D" w:rsidRPr="0023146D" w:rsidRDefault="0023146D" w:rsidP="0023146D">
      <w:pPr>
        <w:spacing w:after="0"/>
      </w:pPr>
      <w:r w:rsidRPr="0023146D">
        <w:tab/>
        <w:t>1.Действителните членове са дееспособни лица,навършили 18 години, които участват в дейността на народното читалище,редовно плащат членски внос,имат право да избират и да бъдат избирани;</w:t>
      </w:r>
    </w:p>
    <w:p w:rsidR="0023146D" w:rsidRPr="0023146D" w:rsidRDefault="0023146D" w:rsidP="0023146D">
      <w:pPr>
        <w:spacing w:after="0"/>
      </w:pPr>
      <w:r w:rsidRPr="0023146D">
        <w:tab/>
        <w:t>2.Спомагателните членове са лица до 18 години,нямат право да избират и да бъдат избирани ;те имат съвещателен глас.</w:t>
      </w:r>
    </w:p>
    <w:p w:rsidR="0023146D" w:rsidRPr="0023146D" w:rsidRDefault="0023146D" w:rsidP="0023146D">
      <w:pPr>
        <w:spacing w:after="0"/>
      </w:pPr>
      <w:r w:rsidRPr="0023146D">
        <w:tab/>
        <w:t>(3).Колективните членове съдействат за осъществяване целите на читалището,подпомагат дейностите,поддържането и обогатяването на материалната база и имат право на един глас в общото събрание.  Колективни членове могат да бъдат:</w:t>
      </w:r>
    </w:p>
    <w:p w:rsidR="0023146D" w:rsidRPr="0023146D" w:rsidRDefault="0023146D" w:rsidP="0023146D">
      <w:pPr>
        <w:spacing w:after="0"/>
      </w:pPr>
      <w:r w:rsidRPr="0023146D">
        <w:tab/>
        <w:t>1.Професионални организации:</w:t>
      </w:r>
    </w:p>
    <w:p w:rsidR="0023146D" w:rsidRPr="0023146D" w:rsidRDefault="0023146D" w:rsidP="0023146D">
      <w:pPr>
        <w:spacing w:after="0"/>
      </w:pPr>
      <w:r w:rsidRPr="0023146D">
        <w:tab/>
        <w:t>2.Стопански организации:</w:t>
      </w:r>
    </w:p>
    <w:p w:rsidR="0023146D" w:rsidRPr="0023146D" w:rsidRDefault="0023146D" w:rsidP="0023146D">
      <w:pPr>
        <w:spacing w:after="0"/>
      </w:pPr>
      <w:r w:rsidRPr="0023146D">
        <w:tab/>
        <w:t>3.Търговски дружества:</w:t>
      </w:r>
    </w:p>
    <w:p w:rsidR="0023146D" w:rsidRPr="0023146D" w:rsidRDefault="0023146D" w:rsidP="0023146D">
      <w:pPr>
        <w:spacing w:after="0"/>
      </w:pPr>
      <w:r w:rsidRPr="0023146D">
        <w:tab/>
        <w:t>4.Кооперации и сдружения:</w:t>
      </w:r>
    </w:p>
    <w:p w:rsidR="0023146D" w:rsidRPr="0023146D" w:rsidRDefault="0023146D" w:rsidP="0023146D">
      <w:pPr>
        <w:spacing w:after="0"/>
      </w:pPr>
      <w:r w:rsidRPr="0023146D">
        <w:tab/>
        <w:t>5.Културно-просветни и любителски клубове и творчески колективи.</w:t>
      </w:r>
    </w:p>
    <w:p w:rsidR="0023146D" w:rsidRPr="0023146D" w:rsidRDefault="0023146D" w:rsidP="0023146D">
      <w:pPr>
        <w:spacing w:after="0"/>
      </w:pPr>
      <w:r w:rsidRPr="0023146D">
        <w:tab/>
        <w:t>(4).Почетни членове могат да бъдат български и чужди граждани с изключителни заслуги към читалището.</w:t>
      </w:r>
      <w:r w:rsidRPr="0023146D">
        <w:tab/>
      </w:r>
    </w:p>
    <w:p w:rsidR="0023146D" w:rsidRPr="0023146D" w:rsidRDefault="0023146D" w:rsidP="0023146D">
      <w:pPr>
        <w:spacing w:after="0"/>
      </w:pPr>
      <w:r w:rsidRPr="0023146D">
        <w:tab/>
      </w:r>
      <w:r w:rsidRPr="0023146D">
        <w:rPr>
          <w:b/>
        </w:rPr>
        <w:t>Чл.8</w:t>
      </w:r>
      <w:r w:rsidRPr="0023146D">
        <w:t>.Органи на читалището са:</w:t>
      </w:r>
    </w:p>
    <w:p w:rsidR="0023146D" w:rsidRPr="0023146D" w:rsidRDefault="0023146D" w:rsidP="0023146D">
      <w:pPr>
        <w:spacing w:after="0"/>
      </w:pPr>
      <w:r w:rsidRPr="0023146D">
        <w:lastRenderedPageBreak/>
        <w:tab/>
        <w:t>1.Общото събрание</w:t>
      </w:r>
    </w:p>
    <w:p w:rsidR="0023146D" w:rsidRPr="0023146D" w:rsidRDefault="0023146D" w:rsidP="0023146D">
      <w:pPr>
        <w:spacing w:after="0"/>
      </w:pPr>
      <w:r w:rsidRPr="0023146D">
        <w:tab/>
        <w:t>2.Настоятелството</w:t>
      </w:r>
    </w:p>
    <w:p w:rsidR="0023146D" w:rsidRPr="0023146D" w:rsidRDefault="0023146D" w:rsidP="0023146D">
      <w:pPr>
        <w:spacing w:after="0"/>
      </w:pPr>
      <w:r w:rsidRPr="0023146D">
        <w:tab/>
        <w:t>3.Проверителната комисия.</w:t>
      </w:r>
    </w:p>
    <w:p w:rsidR="0023146D" w:rsidRPr="0023146D" w:rsidRDefault="0023146D" w:rsidP="0023146D">
      <w:pPr>
        <w:spacing w:after="0"/>
      </w:pPr>
      <w:r w:rsidRPr="0023146D">
        <w:tab/>
      </w:r>
      <w:r w:rsidRPr="0023146D">
        <w:rPr>
          <w:b/>
        </w:rPr>
        <w:t>Чл.9</w:t>
      </w:r>
      <w:r w:rsidRPr="0023146D">
        <w:t>.(1)Върховен орган на читалището е Общото събрание.</w:t>
      </w:r>
    </w:p>
    <w:p w:rsidR="0023146D" w:rsidRPr="0023146D" w:rsidRDefault="0023146D" w:rsidP="0023146D">
      <w:pPr>
        <w:spacing w:after="0"/>
      </w:pPr>
      <w:r w:rsidRPr="0023146D">
        <w:tab/>
        <w:t>(2).Общото събрание на читалището се състои от всички членове на читалището,имащи право на глас.</w:t>
      </w:r>
    </w:p>
    <w:p w:rsidR="0023146D" w:rsidRPr="0023146D" w:rsidRDefault="0023146D" w:rsidP="0023146D">
      <w:pPr>
        <w:spacing w:after="0"/>
      </w:pPr>
      <w:r w:rsidRPr="0023146D">
        <w:tab/>
      </w:r>
      <w:r w:rsidRPr="0023146D">
        <w:rPr>
          <w:b/>
        </w:rPr>
        <w:t>Чл.10</w:t>
      </w:r>
      <w:r w:rsidRPr="0023146D">
        <w:t>.(1) Общото събрание</w:t>
      </w:r>
    </w:p>
    <w:p w:rsidR="0023146D" w:rsidRPr="0023146D" w:rsidRDefault="0023146D" w:rsidP="0023146D">
      <w:pPr>
        <w:spacing w:after="0"/>
      </w:pPr>
      <w:r w:rsidRPr="0023146D">
        <w:tab/>
        <w:t>1.изменя и допълва устава,</w:t>
      </w:r>
    </w:p>
    <w:p w:rsidR="0023146D" w:rsidRPr="0023146D" w:rsidRDefault="0023146D" w:rsidP="0023146D">
      <w:pPr>
        <w:spacing w:after="0"/>
      </w:pPr>
      <w:r w:rsidRPr="0023146D">
        <w:tab/>
        <w:t>2.избира и освобождава членовете на настоятелството, проверителната комисия и председателя,</w:t>
      </w:r>
    </w:p>
    <w:p w:rsidR="0023146D" w:rsidRPr="0023146D" w:rsidRDefault="0023146D" w:rsidP="0023146D">
      <w:pPr>
        <w:spacing w:after="0"/>
      </w:pPr>
      <w:r w:rsidRPr="0023146D">
        <w:tab/>
        <w:t>3.приема вътрешни актове,необходими на дейността на читалището,</w:t>
      </w:r>
    </w:p>
    <w:p w:rsidR="0023146D" w:rsidRPr="0023146D" w:rsidRDefault="0023146D" w:rsidP="0023146D">
      <w:pPr>
        <w:spacing w:after="0"/>
      </w:pPr>
      <w:r w:rsidRPr="0023146D">
        <w:tab/>
        <w:t>4.изключва членове на читалището,</w:t>
      </w:r>
    </w:p>
    <w:p w:rsidR="0023146D" w:rsidRPr="0023146D" w:rsidRDefault="0023146D" w:rsidP="0023146D">
      <w:pPr>
        <w:spacing w:after="0"/>
      </w:pPr>
      <w:r w:rsidRPr="0023146D">
        <w:tab/>
        <w:t>5.приема основни насоки за дейността на читалището,</w:t>
      </w:r>
    </w:p>
    <w:p w:rsidR="0023146D" w:rsidRPr="0023146D" w:rsidRDefault="0023146D" w:rsidP="0023146D">
      <w:pPr>
        <w:spacing w:after="0"/>
      </w:pPr>
      <w:r w:rsidRPr="0023146D">
        <w:tab/>
        <w:t>6.взема решение за членуване или прекратяване членството в читалищно сдружение,</w:t>
      </w:r>
    </w:p>
    <w:p w:rsidR="0023146D" w:rsidRPr="0023146D" w:rsidRDefault="0023146D" w:rsidP="0023146D">
      <w:pPr>
        <w:spacing w:after="0"/>
      </w:pPr>
      <w:r w:rsidRPr="0023146D">
        <w:tab/>
        <w:t>7.приема годишния  отчет до 30 март на следващата година и бюджета на читалището,</w:t>
      </w:r>
    </w:p>
    <w:p w:rsidR="0023146D" w:rsidRPr="0023146D" w:rsidRDefault="0023146D" w:rsidP="0023146D">
      <w:pPr>
        <w:spacing w:after="0"/>
      </w:pPr>
      <w:r w:rsidRPr="0023146D">
        <w:tab/>
        <w:t>8.определя размера на членския внос,</w:t>
      </w:r>
    </w:p>
    <w:p w:rsidR="0023146D" w:rsidRPr="0023146D" w:rsidRDefault="0023146D" w:rsidP="0023146D">
      <w:pPr>
        <w:spacing w:after="0"/>
      </w:pPr>
      <w:r w:rsidRPr="0023146D">
        <w:tab/>
        <w:t>9.отменя решения на ръководните органи на читалището,</w:t>
      </w:r>
    </w:p>
    <w:p w:rsidR="0023146D" w:rsidRPr="0023146D" w:rsidRDefault="0023146D" w:rsidP="0023146D">
      <w:pPr>
        <w:spacing w:after="0"/>
      </w:pPr>
      <w:r w:rsidRPr="0023146D">
        <w:tab/>
        <w:t>10.взема решение за прекратяване на читалището;</w:t>
      </w:r>
    </w:p>
    <w:p w:rsidR="0023146D" w:rsidRPr="0023146D" w:rsidRDefault="0023146D" w:rsidP="0023146D">
      <w:pPr>
        <w:spacing w:after="0"/>
      </w:pPr>
      <w:r w:rsidRPr="0023146D">
        <w:tab/>
        <w:t>11.взема решение за отнасяне до съда за незаконосъобразни действия на ръководството или отделни членове на читалището;</w:t>
      </w:r>
    </w:p>
    <w:p w:rsidR="0023146D" w:rsidRPr="0023146D" w:rsidRDefault="0023146D" w:rsidP="0023146D">
      <w:pPr>
        <w:spacing w:after="0"/>
      </w:pPr>
      <w:r w:rsidRPr="0023146D">
        <w:tab/>
        <w:t>12.взема решения да откриване на клонове на читалището след съгласуване с общината;</w:t>
      </w:r>
    </w:p>
    <w:p w:rsidR="0023146D" w:rsidRPr="0023146D" w:rsidRDefault="0023146D" w:rsidP="0023146D">
      <w:pPr>
        <w:spacing w:after="0"/>
      </w:pPr>
      <w:r w:rsidRPr="0023146D">
        <w:tab/>
        <w:t>(2)Решенията на Общото събрание са задължителни за другите органи на читалището.</w:t>
      </w:r>
    </w:p>
    <w:p w:rsidR="0023146D" w:rsidRPr="0023146D" w:rsidRDefault="0023146D" w:rsidP="0023146D">
      <w:pPr>
        <w:spacing w:after="0"/>
      </w:pPr>
      <w:r w:rsidRPr="0023146D">
        <w:tab/>
      </w:r>
      <w:r w:rsidRPr="0023146D">
        <w:rPr>
          <w:b/>
        </w:rPr>
        <w:t>Чл.11</w:t>
      </w:r>
      <w:r w:rsidRPr="0023146D">
        <w:t>.Редовно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поверителната комисия или 1/3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r w:rsidRPr="0023146D">
        <w:tab/>
      </w:r>
    </w:p>
    <w:p w:rsidR="0023146D" w:rsidRPr="0023146D" w:rsidRDefault="0023146D" w:rsidP="0023146D">
      <w:pPr>
        <w:spacing w:after="0"/>
        <w:ind w:firstLine="708"/>
      </w:pPr>
      <w:r w:rsidRPr="0023146D">
        <w:t>(1)Поканата за събрание трябва да  съдържа дневния ред, датата , часа и мястото на провеждането му,и кой го свиква.Тя трябва да бъде връчена не по-късно от 7 дни преди датата на събранието.</w:t>
      </w:r>
    </w:p>
    <w:p w:rsidR="0023146D" w:rsidRPr="0023146D" w:rsidRDefault="0023146D" w:rsidP="0023146D">
      <w:pPr>
        <w:spacing w:after="0"/>
      </w:pPr>
      <w:r w:rsidRPr="0023146D">
        <w:t xml:space="preserve">   В същият  срок на общодостъпни места трябва да бъде обявено и съобщение за събранието.</w:t>
      </w:r>
    </w:p>
    <w:p w:rsidR="0023146D" w:rsidRPr="0023146D" w:rsidRDefault="0023146D" w:rsidP="0023146D">
      <w:pPr>
        <w:spacing w:after="0"/>
      </w:pPr>
      <w:r w:rsidRPr="0023146D">
        <w:tab/>
        <w:t xml:space="preserve">(2)Общото събрание е законно,ако на него </w:t>
      </w:r>
      <w:proofErr w:type="spellStart"/>
      <w:r w:rsidRPr="0023146D">
        <w:t>присъствуват</w:t>
      </w:r>
      <w:proofErr w:type="spellEnd"/>
      <w:r w:rsidRPr="0023146D">
        <w:t xml:space="preserve"> най-малко половината от имащите право на глас членове.При липса на кворум,събранието се отлага с един час.Тогава събранието е законно,ако на него присъстват не по-малко от една трета от членовете при редовно общо събрание и не по-малко от половината плюс един от членовете при извънредно събрание.</w:t>
      </w:r>
    </w:p>
    <w:p w:rsidR="0023146D" w:rsidRPr="0023146D" w:rsidRDefault="0023146D" w:rsidP="0023146D">
      <w:pPr>
        <w:spacing w:after="0"/>
      </w:pPr>
      <w:r w:rsidRPr="0023146D">
        <w:tab/>
        <w:t xml:space="preserve">(3).Решенията по чл.10,ал.1,т.1,4,10,11 и 12  се вземат с мнозинство най-малко 2/3 от всички членове.Останалите решения се вземат с мнозинство 50% плюс 1 от </w:t>
      </w:r>
      <w:proofErr w:type="spellStart"/>
      <w:r w:rsidRPr="0023146D">
        <w:t>присъствуващите</w:t>
      </w:r>
      <w:proofErr w:type="spellEnd"/>
      <w:r w:rsidRPr="0023146D">
        <w:t xml:space="preserve"> членове.</w:t>
      </w:r>
    </w:p>
    <w:p w:rsidR="0023146D" w:rsidRPr="0023146D" w:rsidRDefault="0023146D" w:rsidP="0023146D">
      <w:pPr>
        <w:spacing w:after="0"/>
      </w:pPr>
      <w:r w:rsidRPr="0023146D">
        <w:t xml:space="preserve"> </w:t>
      </w:r>
      <w:r w:rsidRPr="0023146D">
        <w:tab/>
        <w:t>(4)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23146D" w:rsidRPr="0023146D" w:rsidRDefault="0023146D" w:rsidP="0023146D">
      <w:pPr>
        <w:spacing w:after="0"/>
      </w:pPr>
      <w:r w:rsidRPr="0023146D">
        <w:lastRenderedPageBreak/>
        <w:t xml:space="preserve"> (5) Искът се предявява в едномесечен срок от узнаването на решението, но не по-късно от една година от датата на вземане на решението.</w:t>
      </w:r>
    </w:p>
    <w:p w:rsidR="0023146D" w:rsidRPr="0023146D" w:rsidRDefault="0023146D" w:rsidP="0023146D">
      <w:pPr>
        <w:spacing w:after="0"/>
      </w:pPr>
      <w:r w:rsidRPr="0023146D">
        <w:tab/>
      </w:r>
      <w:r w:rsidRPr="0023146D">
        <w:rPr>
          <w:b/>
        </w:rPr>
        <w:t>Чл.12</w:t>
      </w:r>
      <w:r w:rsidRPr="0023146D">
        <w:t>.(1).Изпълнителен  орган на читалището е Настоятелството, което се състои от 5 члена,избрани за срок от 3 години.Същите да нямат роднински връзки по права линия и по сребърна до четвърта степен.За избрани се считат първите 5, получили най-много гласове.</w:t>
      </w:r>
    </w:p>
    <w:p w:rsidR="0023146D" w:rsidRPr="0023146D" w:rsidRDefault="0023146D" w:rsidP="0023146D">
      <w:pPr>
        <w:spacing w:after="0"/>
      </w:pPr>
      <w:r w:rsidRPr="0023146D">
        <w:tab/>
        <w:t>(2).Настоятелството:</w:t>
      </w:r>
    </w:p>
    <w:p w:rsidR="0023146D" w:rsidRPr="0023146D" w:rsidRDefault="0023146D" w:rsidP="0023146D">
      <w:pPr>
        <w:spacing w:after="0"/>
        <w:ind w:firstLine="708"/>
      </w:pPr>
      <w:r w:rsidRPr="0023146D">
        <w:t>1. свиква общото събрание;</w:t>
      </w:r>
    </w:p>
    <w:p w:rsidR="0023146D" w:rsidRPr="0023146D" w:rsidRDefault="0023146D" w:rsidP="0023146D">
      <w:pPr>
        <w:spacing w:after="0"/>
        <w:ind w:left="708"/>
      </w:pPr>
      <w:r w:rsidRPr="0023146D">
        <w:t>2.  осигурява изпълнението на решенията на общото събрание; 3. подготвя и внася в общото събрание проект за бюджет на</w:t>
      </w:r>
    </w:p>
    <w:p w:rsidR="0023146D" w:rsidRPr="0023146D" w:rsidRDefault="0023146D" w:rsidP="0023146D">
      <w:pPr>
        <w:spacing w:after="0"/>
      </w:pPr>
      <w:r w:rsidRPr="0023146D">
        <w:t>читалището и утвърждава щата му;</w:t>
      </w:r>
    </w:p>
    <w:p w:rsidR="0023146D" w:rsidRPr="0023146D" w:rsidRDefault="0023146D" w:rsidP="0023146D">
      <w:pPr>
        <w:spacing w:after="0"/>
        <w:ind w:left="708"/>
      </w:pPr>
      <w:r w:rsidRPr="0023146D">
        <w:t xml:space="preserve"> 4. подготвя и внася в общото събрание отчет за дейността на</w:t>
      </w:r>
    </w:p>
    <w:p w:rsidR="0023146D" w:rsidRPr="0023146D" w:rsidRDefault="0023146D" w:rsidP="0023146D">
      <w:pPr>
        <w:spacing w:after="0"/>
      </w:pPr>
      <w:r w:rsidRPr="0023146D">
        <w:t xml:space="preserve">читалището; </w:t>
      </w:r>
    </w:p>
    <w:p w:rsidR="0023146D" w:rsidRPr="0023146D" w:rsidRDefault="0023146D" w:rsidP="0023146D">
      <w:pPr>
        <w:spacing w:after="0"/>
        <w:ind w:left="708"/>
      </w:pPr>
      <w:r w:rsidRPr="0023146D">
        <w:t>5. назначава секретаря на читалището и утвърждава</w:t>
      </w:r>
    </w:p>
    <w:p w:rsidR="0023146D" w:rsidRPr="0023146D" w:rsidRDefault="0023146D" w:rsidP="0023146D">
      <w:pPr>
        <w:spacing w:after="0"/>
      </w:pPr>
      <w:r w:rsidRPr="0023146D">
        <w:t>длъжностната му характеристика.</w:t>
      </w:r>
    </w:p>
    <w:p w:rsidR="0023146D" w:rsidRPr="0023146D" w:rsidRDefault="0023146D" w:rsidP="0023146D">
      <w:pPr>
        <w:spacing w:after="0"/>
        <w:ind w:left="708"/>
      </w:pPr>
      <w:r w:rsidRPr="0023146D">
        <w:t xml:space="preserve"> Председателят: </w:t>
      </w:r>
    </w:p>
    <w:p w:rsidR="0023146D" w:rsidRPr="0023146D" w:rsidRDefault="0023146D" w:rsidP="0023146D">
      <w:pPr>
        <w:spacing w:after="0"/>
        <w:ind w:left="708"/>
      </w:pPr>
      <w:r w:rsidRPr="0023146D">
        <w:t>1. организира дейността на читалището съобразно закона,</w:t>
      </w:r>
    </w:p>
    <w:p w:rsidR="0023146D" w:rsidRPr="0023146D" w:rsidRDefault="0023146D" w:rsidP="0023146D">
      <w:pPr>
        <w:spacing w:after="0"/>
      </w:pPr>
      <w:r w:rsidRPr="0023146D">
        <w:t xml:space="preserve">устава и решенията на общото събрание; </w:t>
      </w:r>
    </w:p>
    <w:p w:rsidR="0023146D" w:rsidRPr="0023146D" w:rsidRDefault="0023146D" w:rsidP="0023146D">
      <w:pPr>
        <w:spacing w:after="0"/>
        <w:ind w:left="708"/>
      </w:pPr>
      <w:r w:rsidRPr="0023146D">
        <w:t>2. представлява читалището;</w:t>
      </w:r>
    </w:p>
    <w:p w:rsidR="0023146D" w:rsidRPr="0023146D" w:rsidRDefault="0023146D" w:rsidP="0023146D">
      <w:pPr>
        <w:spacing w:after="0"/>
        <w:ind w:left="708"/>
      </w:pPr>
      <w:r w:rsidRPr="0023146D">
        <w:t xml:space="preserve"> 3. свиква и ръководи заседанията на настоятелството и</w:t>
      </w:r>
    </w:p>
    <w:p w:rsidR="0023146D" w:rsidRPr="0023146D" w:rsidRDefault="0023146D" w:rsidP="0023146D">
      <w:pPr>
        <w:spacing w:after="0"/>
      </w:pPr>
      <w:r w:rsidRPr="0023146D">
        <w:t>председателства общото събрание;</w:t>
      </w:r>
    </w:p>
    <w:p w:rsidR="0023146D" w:rsidRPr="0023146D" w:rsidRDefault="0023146D" w:rsidP="0023146D">
      <w:pPr>
        <w:spacing w:after="0"/>
        <w:ind w:left="708"/>
      </w:pPr>
      <w:r w:rsidRPr="0023146D">
        <w:t xml:space="preserve"> 4. отчита дейността си пред настоятелството;</w:t>
      </w:r>
    </w:p>
    <w:p w:rsidR="0023146D" w:rsidRPr="0023146D" w:rsidRDefault="0023146D" w:rsidP="0023146D">
      <w:pPr>
        <w:spacing w:after="0"/>
        <w:ind w:left="708"/>
      </w:pPr>
      <w:r w:rsidRPr="0023146D">
        <w:t xml:space="preserve"> 5. сключва и прекратява трудовите договори със служителите</w:t>
      </w:r>
    </w:p>
    <w:p w:rsidR="0023146D" w:rsidRPr="0023146D" w:rsidRDefault="0023146D" w:rsidP="0023146D">
      <w:pPr>
        <w:spacing w:after="0"/>
      </w:pPr>
      <w:r w:rsidRPr="0023146D">
        <w:t>съобразно бюджета на читалището и въз основа решение на настоятелството.</w:t>
      </w:r>
    </w:p>
    <w:p w:rsidR="0023146D" w:rsidRPr="0023146D" w:rsidRDefault="0023146D" w:rsidP="0023146D">
      <w:pPr>
        <w:spacing w:after="0"/>
        <w:ind w:left="708"/>
      </w:pPr>
      <w:r w:rsidRPr="0023146D">
        <w:t xml:space="preserve"> </w:t>
      </w:r>
      <w:r w:rsidRPr="0023146D">
        <w:rPr>
          <w:b/>
        </w:rPr>
        <w:t>Чл. 13</w:t>
      </w:r>
      <w:r w:rsidRPr="0023146D">
        <w:t>. (1) Секретарят на читалището:</w:t>
      </w:r>
    </w:p>
    <w:p w:rsidR="0023146D" w:rsidRPr="0023146D" w:rsidRDefault="0023146D" w:rsidP="0023146D">
      <w:pPr>
        <w:numPr>
          <w:ilvl w:val="0"/>
          <w:numId w:val="2"/>
        </w:numPr>
        <w:spacing w:after="0" w:line="240" w:lineRule="auto"/>
      </w:pPr>
      <w:r w:rsidRPr="0023146D">
        <w:t>организира изпълнението на решенията на настоятелството,</w:t>
      </w:r>
    </w:p>
    <w:p w:rsidR="0023146D" w:rsidRPr="0023146D" w:rsidRDefault="0023146D" w:rsidP="0023146D">
      <w:pPr>
        <w:spacing w:after="0"/>
      </w:pPr>
      <w:r w:rsidRPr="0023146D">
        <w:t>включително решенията за изпълнението на бюджета;</w:t>
      </w:r>
    </w:p>
    <w:p w:rsidR="0023146D" w:rsidRPr="0023146D" w:rsidRDefault="0023146D" w:rsidP="0023146D">
      <w:pPr>
        <w:pStyle w:val="Default"/>
        <w:rPr>
          <w:sz w:val="22"/>
          <w:szCs w:val="22"/>
        </w:rPr>
      </w:pPr>
      <w:r w:rsidRPr="0023146D">
        <w:rPr>
          <w:sz w:val="22"/>
          <w:szCs w:val="22"/>
        </w:rPr>
        <w:tab/>
        <w:t>2. организира текущата основна и допълнителна дейност;</w:t>
      </w:r>
    </w:p>
    <w:p w:rsidR="0023146D" w:rsidRPr="0023146D" w:rsidRDefault="0023146D" w:rsidP="0023146D">
      <w:pPr>
        <w:pStyle w:val="Default"/>
        <w:rPr>
          <w:sz w:val="22"/>
          <w:szCs w:val="22"/>
        </w:rPr>
      </w:pPr>
      <w:r w:rsidRPr="0023146D">
        <w:rPr>
          <w:sz w:val="22"/>
          <w:szCs w:val="22"/>
        </w:rPr>
        <w:t xml:space="preserve">         3. отговаря за работата на щатния и хонорувания персонал;</w:t>
      </w:r>
    </w:p>
    <w:p w:rsidR="0023146D" w:rsidRPr="0023146D" w:rsidRDefault="0023146D" w:rsidP="0023146D">
      <w:pPr>
        <w:pStyle w:val="Default"/>
        <w:rPr>
          <w:sz w:val="22"/>
          <w:szCs w:val="22"/>
        </w:rPr>
      </w:pPr>
      <w:r w:rsidRPr="0023146D">
        <w:rPr>
          <w:sz w:val="22"/>
          <w:szCs w:val="22"/>
        </w:rPr>
        <w:t xml:space="preserve">         4. представлява читалището заедно и поотделно с председателя.               </w:t>
      </w:r>
    </w:p>
    <w:p w:rsidR="0023146D" w:rsidRPr="0023146D" w:rsidRDefault="0023146D" w:rsidP="0023146D">
      <w:pPr>
        <w:pStyle w:val="Default"/>
        <w:ind w:left="708"/>
        <w:rPr>
          <w:sz w:val="22"/>
          <w:szCs w:val="22"/>
        </w:rPr>
      </w:pPr>
      <w:r w:rsidRPr="0023146D">
        <w:rPr>
          <w:sz w:val="22"/>
          <w:szCs w:val="22"/>
        </w:rPr>
        <w:t xml:space="preserve">  5.председателя на читалището ежегодно в срок до 10 ноември</w:t>
      </w:r>
    </w:p>
    <w:p w:rsidR="0023146D" w:rsidRPr="0023146D" w:rsidRDefault="0023146D" w:rsidP="0023146D">
      <w:pPr>
        <w:pStyle w:val="Default"/>
        <w:rPr>
          <w:sz w:val="22"/>
          <w:szCs w:val="22"/>
        </w:rPr>
      </w:pPr>
      <w:r w:rsidRPr="0023146D">
        <w:rPr>
          <w:sz w:val="22"/>
          <w:szCs w:val="22"/>
        </w:rPr>
        <w:t xml:space="preserve">представя на кмета на съответната община предложения за своята дейност през следващата година </w:t>
      </w:r>
    </w:p>
    <w:p w:rsidR="0023146D" w:rsidRPr="0023146D" w:rsidRDefault="0023146D" w:rsidP="0023146D">
      <w:pPr>
        <w:pStyle w:val="Default"/>
        <w:ind w:firstLine="708"/>
        <w:rPr>
          <w:sz w:val="22"/>
          <w:szCs w:val="22"/>
        </w:rPr>
      </w:pPr>
      <w:r w:rsidRPr="0023146D">
        <w:rPr>
          <w:sz w:val="22"/>
          <w:szCs w:val="22"/>
        </w:rPr>
        <w:t xml:space="preserve">(2)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p>
    <w:p w:rsidR="0023146D" w:rsidRPr="0023146D" w:rsidRDefault="0023146D" w:rsidP="0023146D">
      <w:pPr>
        <w:pStyle w:val="Default"/>
        <w:ind w:firstLine="708"/>
        <w:rPr>
          <w:sz w:val="22"/>
          <w:szCs w:val="22"/>
        </w:rPr>
      </w:pPr>
      <w:r w:rsidRPr="0023146D">
        <w:rPr>
          <w:b/>
          <w:sz w:val="22"/>
          <w:szCs w:val="22"/>
        </w:rPr>
        <w:t>Чл. 14</w:t>
      </w:r>
      <w:r w:rsidRPr="0023146D">
        <w:rPr>
          <w:sz w:val="22"/>
          <w:szCs w:val="22"/>
        </w:rPr>
        <w:t>. (1) Проверителната комисия се състои най-малко от трима членове, избрани за срок до 3 години.</w:t>
      </w:r>
    </w:p>
    <w:p w:rsidR="0023146D" w:rsidRPr="0023146D" w:rsidRDefault="0023146D" w:rsidP="0023146D">
      <w:pPr>
        <w:pStyle w:val="Default"/>
        <w:ind w:firstLine="708"/>
        <w:rPr>
          <w:sz w:val="22"/>
          <w:szCs w:val="22"/>
        </w:rPr>
      </w:pPr>
      <w:r w:rsidRPr="0023146D">
        <w:rPr>
          <w:sz w:val="22"/>
          <w:szCs w:val="22"/>
        </w:rPr>
        <w:t xml:space="preserve"> (2) Членове на проверителната комисия не могат да бъдат лица, които са в </w:t>
      </w:r>
      <w:proofErr w:type="spellStart"/>
      <w:r w:rsidRPr="0023146D">
        <w:rPr>
          <w:sz w:val="22"/>
          <w:szCs w:val="22"/>
        </w:rPr>
        <w:t>трудовоправни</w:t>
      </w:r>
      <w:proofErr w:type="spellEnd"/>
      <w:r w:rsidRPr="0023146D">
        <w:rPr>
          <w:sz w:val="22"/>
          <w:szCs w:val="22"/>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23146D" w:rsidRPr="0023146D" w:rsidRDefault="0023146D" w:rsidP="0023146D">
      <w:pPr>
        <w:pStyle w:val="Default"/>
        <w:ind w:firstLine="708"/>
        <w:rPr>
          <w:sz w:val="22"/>
          <w:szCs w:val="22"/>
        </w:rPr>
      </w:pPr>
      <w:r w:rsidRPr="0023146D">
        <w:rPr>
          <w:sz w:val="22"/>
          <w:szCs w:val="22"/>
        </w:rPr>
        <w:t xml:space="preserve"> (3) Проверителната комисия осъществява контрол върху дейността на настоятелството, председателя и секретаря на читалището по спазване на закона, устава</w:t>
      </w:r>
    </w:p>
    <w:p w:rsidR="0023146D" w:rsidRPr="0023146D" w:rsidRDefault="0023146D" w:rsidP="0023146D">
      <w:pPr>
        <w:pStyle w:val="Default"/>
        <w:rPr>
          <w:sz w:val="22"/>
          <w:szCs w:val="22"/>
        </w:rPr>
      </w:pPr>
      <w:r w:rsidRPr="0023146D">
        <w:rPr>
          <w:sz w:val="22"/>
          <w:szCs w:val="22"/>
        </w:rPr>
        <w:t xml:space="preserve"> </w:t>
      </w:r>
      <w:r w:rsidRPr="0023146D">
        <w:rPr>
          <w:sz w:val="22"/>
          <w:szCs w:val="22"/>
        </w:rPr>
        <w:tab/>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23146D" w:rsidRPr="0023146D" w:rsidRDefault="0023146D" w:rsidP="0023146D">
      <w:pPr>
        <w:pStyle w:val="Default"/>
        <w:ind w:firstLine="708"/>
        <w:rPr>
          <w:sz w:val="22"/>
          <w:szCs w:val="22"/>
        </w:rPr>
      </w:pPr>
      <w:r w:rsidRPr="0023146D">
        <w:rPr>
          <w:sz w:val="22"/>
          <w:szCs w:val="22"/>
        </w:rPr>
        <w:t xml:space="preserve"> </w:t>
      </w:r>
      <w:r w:rsidRPr="0023146D">
        <w:rPr>
          <w:b/>
          <w:sz w:val="22"/>
          <w:szCs w:val="22"/>
        </w:rPr>
        <w:t>Чл. 15.</w:t>
      </w:r>
      <w:r w:rsidRPr="0023146D">
        <w:rPr>
          <w:sz w:val="22"/>
          <w:szCs w:val="22"/>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p>
    <w:p w:rsidR="0023146D" w:rsidRPr="0023146D" w:rsidRDefault="0023146D" w:rsidP="0023146D">
      <w:pPr>
        <w:pStyle w:val="Default"/>
        <w:ind w:firstLine="708"/>
        <w:rPr>
          <w:sz w:val="22"/>
          <w:szCs w:val="22"/>
        </w:rPr>
      </w:pPr>
      <w:r w:rsidRPr="0023146D">
        <w:rPr>
          <w:b/>
          <w:sz w:val="22"/>
          <w:szCs w:val="22"/>
        </w:rPr>
        <w:lastRenderedPageBreak/>
        <w:t>Чл. 16.а</w:t>
      </w:r>
      <w:r w:rsidRPr="0023146D">
        <w:rPr>
          <w:sz w:val="22"/>
          <w:szCs w:val="22"/>
        </w:rPr>
        <w:t xml:space="preserve">.Членовете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 </w:t>
      </w:r>
    </w:p>
    <w:p w:rsidR="0023146D" w:rsidRPr="0023146D" w:rsidRDefault="0023146D" w:rsidP="0023146D">
      <w:pPr>
        <w:pStyle w:val="Default"/>
        <w:ind w:firstLine="708"/>
        <w:rPr>
          <w:sz w:val="22"/>
          <w:szCs w:val="22"/>
        </w:rPr>
      </w:pPr>
      <w:r w:rsidRPr="0023146D">
        <w:rPr>
          <w:b/>
          <w:sz w:val="22"/>
          <w:szCs w:val="22"/>
        </w:rPr>
        <w:t>Чл. 16.б</w:t>
      </w:r>
      <w:r w:rsidRPr="0023146D">
        <w:rPr>
          <w:sz w:val="22"/>
          <w:szCs w:val="22"/>
        </w:rPr>
        <w:t xml:space="preserve">.Председателя,членовете на Настоятелството и членовете на Проверителната комисия могат да получават и възнаграждение . </w:t>
      </w:r>
    </w:p>
    <w:p w:rsidR="0023146D" w:rsidRPr="0023146D" w:rsidRDefault="0023146D" w:rsidP="0023146D">
      <w:pPr>
        <w:pStyle w:val="Default"/>
        <w:rPr>
          <w:sz w:val="22"/>
          <w:szCs w:val="22"/>
        </w:rPr>
      </w:pPr>
    </w:p>
    <w:p w:rsidR="0023146D" w:rsidRPr="0023146D" w:rsidRDefault="0023146D" w:rsidP="0023146D">
      <w:pPr>
        <w:spacing w:after="0"/>
        <w:ind w:firstLine="708"/>
        <w:rPr>
          <w:b/>
          <w:bCs/>
          <w:lang w:val="en-US"/>
        </w:rPr>
      </w:pPr>
      <w:r w:rsidRPr="0023146D">
        <w:rPr>
          <w:b/>
          <w:bCs/>
        </w:rPr>
        <w:t xml:space="preserve">ГЛАВА ЧЕТВЪРТА </w:t>
      </w:r>
    </w:p>
    <w:p w:rsidR="0023146D" w:rsidRPr="0023146D" w:rsidRDefault="0023146D" w:rsidP="0023146D">
      <w:pPr>
        <w:spacing w:after="0"/>
        <w:ind w:firstLine="708"/>
        <w:rPr>
          <w:b/>
          <w:bCs/>
          <w:lang w:val="en-US"/>
        </w:rPr>
      </w:pPr>
    </w:p>
    <w:p w:rsidR="0023146D" w:rsidRPr="0023146D" w:rsidRDefault="0023146D" w:rsidP="0023146D">
      <w:pPr>
        <w:spacing w:after="0"/>
        <w:ind w:firstLine="708"/>
        <w:rPr>
          <w:b/>
          <w:bCs/>
          <w:u w:val="single"/>
          <w:lang w:val="en-US"/>
        </w:rPr>
      </w:pPr>
      <w:r w:rsidRPr="0023146D">
        <w:rPr>
          <w:b/>
          <w:bCs/>
          <w:u w:val="single"/>
        </w:rPr>
        <w:t xml:space="preserve">ИМУЩЕСТВО И ФИНАНСИРАНЕ </w:t>
      </w:r>
    </w:p>
    <w:p w:rsidR="0023146D" w:rsidRPr="0023146D" w:rsidRDefault="0023146D" w:rsidP="0023146D">
      <w:pPr>
        <w:spacing w:after="0"/>
        <w:ind w:firstLine="708"/>
        <w:rPr>
          <w:b/>
          <w:bCs/>
          <w:u w:val="single"/>
          <w:lang w:val="en-US"/>
        </w:rPr>
      </w:pPr>
    </w:p>
    <w:p w:rsidR="0023146D" w:rsidRPr="0023146D" w:rsidRDefault="0023146D" w:rsidP="0023146D">
      <w:pPr>
        <w:pStyle w:val="Default"/>
        <w:ind w:firstLine="708"/>
        <w:rPr>
          <w:sz w:val="22"/>
          <w:szCs w:val="22"/>
        </w:rPr>
      </w:pPr>
      <w:r w:rsidRPr="0023146D">
        <w:rPr>
          <w:b/>
          <w:sz w:val="22"/>
          <w:szCs w:val="22"/>
        </w:rPr>
        <w:t>Чл. 17</w:t>
      </w:r>
      <w:r w:rsidRPr="0023146D">
        <w:rPr>
          <w:sz w:val="22"/>
          <w:szCs w:val="22"/>
        </w:rPr>
        <w:t xml:space="preserve">. Имуществото на читалището се състои от право на собственост и от други вещни права, вземания, ценни книжа, други права и задължения </w:t>
      </w:r>
    </w:p>
    <w:p w:rsidR="0023146D" w:rsidRPr="0023146D" w:rsidRDefault="0023146D" w:rsidP="0023146D">
      <w:pPr>
        <w:pStyle w:val="Default"/>
        <w:ind w:firstLine="708"/>
        <w:rPr>
          <w:sz w:val="22"/>
          <w:szCs w:val="22"/>
        </w:rPr>
      </w:pPr>
      <w:r w:rsidRPr="0023146D">
        <w:rPr>
          <w:b/>
          <w:sz w:val="22"/>
          <w:szCs w:val="22"/>
        </w:rPr>
        <w:t>Чл.18</w:t>
      </w:r>
      <w:r w:rsidRPr="0023146D">
        <w:rPr>
          <w:sz w:val="22"/>
          <w:szCs w:val="22"/>
        </w:rPr>
        <w:t xml:space="preserve">.Читалището може да получава и допълнителна субсидия; </w:t>
      </w:r>
    </w:p>
    <w:p w:rsidR="0023146D" w:rsidRPr="0023146D" w:rsidRDefault="0023146D" w:rsidP="0023146D">
      <w:pPr>
        <w:pStyle w:val="Default"/>
        <w:ind w:firstLine="708"/>
        <w:rPr>
          <w:sz w:val="22"/>
          <w:szCs w:val="22"/>
        </w:rPr>
      </w:pPr>
      <w:r w:rsidRPr="0023146D">
        <w:rPr>
          <w:b/>
          <w:sz w:val="22"/>
          <w:szCs w:val="22"/>
        </w:rPr>
        <w:t>Чл.19</w:t>
      </w:r>
      <w:r w:rsidRPr="0023146D">
        <w:rPr>
          <w:sz w:val="22"/>
          <w:szCs w:val="22"/>
        </w:rPr>
        <w:t xml:space="preserve">. Читалището набира средства от следните източници: </w:t>
      </w:r>
    </w:p>
    <w:p w:rsidR="0023146D" w:rsidRPr="0023146D" w:rsidRDefault="0023146D" w:rsidP="0023146D">
      <w:pPr>
        <w:pStyle w:val="Default"/>
        <w:ind w:firstLine="708"/>
        <w:rPr>
          <w:sz w:val="22"/>
          <w:szCs w:val="22"/>
        </w:rPr>
      </w:pPr>
      <w:r w:rsidRPr="0023146D">
        <w:rPr>
          <w:sz w:val="22"/>
          <w:szCs w:val="22"/>
        </w:rPr>
        <w:t>1. членски внос;</w:t>
      </w:r>
    </w:p>
    <w:p w:rsidR="0023146D" w:rsidRPr="0023146D" w:rsidRDefault="0023146D" w:rsidP="0023146D">
      <w:pPr>
        <w:pStyle w:val="Default"/>
        <w:ind w:firstLine="708"/>
        <w:rPr>
          <w:sz w:val="22"/>
          <w:szCs w:val="22"/>
        </w:rPr>
      </w:pPr>
      <w:r w:rsidRPr="0023146D">
        <w:rPr>
          <w:sz w:val="22"/>
          <w:szCs w:val="22"/>
        </w:rPr>
        <w:t xml:space="preserve"> 2. културно-просветна и информационна дейност;</w:t>
      </w:r>
    </w:p>
    <w:p w:rsidR="0023146D" w:rsidRPr="0023146D" w:rsidRDefault="0023146D" w:rsidP="0023146D">
      <w:pPr>
        <w:pStyle w:val="Default"/>
        <w:ind w:firstLine="708"/>
        <w:rPr>
          <w:sz w:val="22"/>
          <w:szCs w:val="22"/>
        </w:rPr>
      </w:pPr>
      <w:r w:rsidRPr="0023146D">
        <w:rPr>
          <w:sz w:val="22"/>
          <w:szCs w:val="22"/>
        </w:rPr>
        <w:t xml:space="preserve"> 3. субсидия от държавния и общинските бюджети;</w:t>
      </w:r>
    </w:p>
    <w:p w:rsidR="0023146D" w:rsidRPr="0023146D" w:rsidRDefault="0023146D" w:rsidP="0023146D">
      <w:pPr>
        <w:pStyle w:val="Default"/>
        <w:ind w:firstLine="708"/>
        <w:rPr>
          <w:sz w:val="22"/>
          <w:szCs w:val="22"/>
        </w:rPr>
      </w:pPr>
      <w:r w:rsidRPr="0023146D">
        <w:rPr>
          <w:sz w:val="22"/>
          <w:szCs w:val="22"/>
        </w:rPr>
        <w:t xml:space="preserve"> 4. наеми от движимо и недвижимо имущество;</w:t>
      </w:r>
    </w:p>
    <w:p w:rsidR="0023146D" w:rsidRPr="0023146D" w:rsidRDefault="0023146D" w:rsidP="0023146D">
      <w:pPr>
        <w:pStyle w:val="Default"/>
        <w:ind w:firstLine="708"/>
        <w:rPr>
          <w:sz w:val="22"/>
          <w:szCs w:val="22"/>
        </w:rPr>
      </w:pPr>
      <w:r w:rsidRPr="0023146D">
        <w:rPr>
          <w:sz w:val="22"/>
          <w:szCs w:val="22"/>
        </w:rPr>
        <w:t xml:space="preserve"> 5. дарения и завещания; </w:t>
      </w:r>
    </w:p>
    <w:p w:rsidR="0023146D" w:rsidRPr="0023146D" w:rsidRDefault="0023146D" w:rsidP="0023146D">
      <w:pPr>
        <w:pStyle w:val="Default"/>
        <w:ind w:firstLine="708"/>
        <w:rPr>
          <w:sz w:val="22"/>
          <w:szCs w:val="22"/>
        </w:rPr>
      </w:pPr>
      <w:r w:rsidRPr="0023146D">
        <w:rPr>
          <w:sz w:val="22"/>
          <w:szCs w:val="22"/>
        </w:rPr>
        <w:t xml:space="preserve">6.такси за участие в курсове и школи; </w:t>
      </w:r>
    </w:p>
    <w:p w:rsidR="0023146D" w:rsidRPr="0023146D" w:rsidRDefault="0023146D" w:rsidP="0023146D">
      <w:pPr>
        <w:pStyle w:val="Default"/>
        <w:ind w:firstLine="708"/>
        <w:rPr>
          <w:sz w:val="22"/>
          <w:szCs w:val="22"/>
        </w:rPr>
      </w:pPr>
      <w:r w:rsidRPr="0023146D">
        <w:rPr>
          <w:sz w:val="22"/>
          <w:szCs w:val="22"/>
        </w:rPr>
        <w:t>6.други приходи;</w:t>
      </w:r>
    </w:p>
    <w:p w:rsidR="0023146D" w:rsidRPr="0023146D" w:rsidRDefault="0023146D" w:rsidP="0023146D">
      <w:pPr>
        <w:pStyle w:val="Default"/>
        <w:ind w:firstLine="708"/>
        <w:rPr>
          <w:sz w:val="22"/>
          <w:szCs w:val="22"/>
        </w:rPr>
      </w:pPr>
      <w:r w:rsidRPr="0023146D">
        <w:rPr>
          <w:sz w:val="22"/>
          <w:szCs w:val="22"/>
        </w:rPr>
        <w:t xml:space="preserve"> </w:t>
      </w:r>
      <w:r w:rsidRPr="0023146D">
        <w:rPr>
          <w:b/>
          <w:sz w:val="22"/>
          <w:szCs w:val="22"/>
        </w:rPr>
        <w:t>Чл.20</w:t>
      </w:r>
      <w:r w:rsidRPr="0023146D">
        <w:rPr>
          <w:sz w:val="22"/>
          <w:szCs w:val="22"/>
        </w:rPr>
        <w:t xml:space="preserve">.С решение на общинския съвет читалищата могат да се финансират допълнително над определената по ал. 1 субсидия със средства от собствените приходи на общината. </w:t>
      </w:r>
    </w:p>
    <w:p w:rsidR="0023146D" w:rsidRPr="0023146D" w:rsidRDefault="0023146D" w:rsidP="0023146D">
      <w:pPr>
        <w:pStyle w:val="Default"/>
        <w:ind w:firstLine="708"/>
        <w:rPr>
          <w:sz w:val="22"/>
          <w:szCs w:val="22"/>
        </w:rPr>
      </w:pPr>
      <w:r w:rsidRPr="0023146D">
        <w:rPr>
          <w:b/>
          <w:sz w:val="22"/>
          <w:szCs w:val="22"/>
        </w:rPr>
        <w:t>Чл.21</w:t>
      </w:r>
      <w:r w:rsidRPr="0023146D">
        <w:rPr>
          <w:sz w:val="22"/>
          <w:szCs w:val="22"/>
        </w:rPr>
        <w:t xml:space="preserve">.Гласуваната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 </w:t>
      </w:r>
    </w:p>
    <w:p w:rsidR="0023146D" w:rsidRPr="0023146D" w:rsidRDefault="0023146D" w:rsidP="0023146D">
      <w:pPr>
        <w:pStyle w:val="Default"/>
        <w:ind w:firstLine="708"/>
        <w:rPr>
          <w:sz w:val="22"/>
          <w:szCs w:val="22"/>
        </w:rPr>
      </w:pPr>
      <w:r w:rsidRPr="0023146D">
        <w:rPr>
          <w:b/>
          <w:sz w:val="22"/>
          <w:szCs w:val="22"/>
        </w:rPr>
        <w:t>Чл. 22</w:t>
      </w:r>
      <w:r w:rsidRPr="0023146D">
        <w:rPr>
          <w:sz w:val="22"/>
          <w:szCs w:val="22"/>
        </w:rPr>
        <w:t xml:space="preserve">. (1)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 </w:t>
      </w:r>
    </w:p>
    <w:p w:rsidR="0023146D" w:rsidRPr="0023146D" w:rsidRDefault="0023146D" w:rsidP="0023146D">
      <w:pPr>
        <w:pStyle w:val="Default"/>
        <w:ind w:firstLine="708"/>
        <w:rPr>
          <w:sz w:val="22"/>
          <w:szCs w:val="22"/>
        </w:rPr>
      </w:pPr>
      <w:r w:rsidRPr="0023146D">
        <w:rPr>
          <w:sz w:val="22"/>
          <w:szCs w:val="22"/>
        </w:rPr>
        <w:t xml:space="preserve">(2) При недостиг на средства за ремонта и поддръжката на читалищна сграда средствата се осигуряват от общинския съвет. </w:t>
      </w:r>
    </w:p>
    <w:p w:rsidR="0023146D" w:rsidRPr="0023146D" w:rsidRDefault="0023146D" w:rsidP="0023146D">
      <w:pPr>
        <w:pStyle w:val="Default"/>
        <w:ind w:firstLine="708"/>
        <w:rPr>
          <w:sz w:val="22"/>
          <w:szCs w:val="22"/>
        </w:rPr>
      </w:pPr>
      <w:r w:rsidRPr="0023146D">
        <w:rPr>
          <w:b/>
          <w:sz w:val="22"/>
          <w:szCs w:val="22"/>
        </w:rPr>
        <w:t>Чл. 23.</w:t>
      </w:r>
      <w:r w:rsidRPr="0023146D">
        <w:rPr>
          <w:sz w:val="22"/>
          <w:szCs w:val="22"/>
        </w:rPr>
        <w:t xml:space="preserve"> (1) Читалището не може да отчуждава недвижими вещи и да учредява ипотека върху тях. </w:t>
      </w:r>
    </w:p>
    <w:p w:rsidR="0023146D" w:rsidRPr="0023146D" w:rsidRDefault="0023146D" w:rsidP="0023146D">
      <w:pPr>
        <w:pStyle w:val="Default"/>
        <w:ind w:firstLine="708"/>
        <w:rPr>
          <w:sz w:val="22"/>
          <w:szCs w:val="22"/>
        </w:rPr>
      </w:pPr>
      <w:r w:rsidRPr="0023146D">
        <w:rPr>
          <w:sz w:val="22"/>
          <w:szCs w:val="22"/>
        </w:rPr>
        <w:t xml:space="preserve">(2) Движими вещи могат да бъдат отчуждавани, залагани, бракувани или заменени с по-доброкачествени само по решение на настоятелството. </w:t>
      </w:r>
    </w:p>
    <w:p w:rsidR="0023146D" w:rsidRPr="0023146D" w:rsidRDefault="0023146D" w:rsidP="0023146D">
      <w:pPr>
        <w:pStyle w:val="Default"/>
        <w:ind w:firstLine="708"/>
        <w:rPr>
          <w:sz w:val="22"/>
          <w:szCs w:val="22"/>
        </w:rPr>
      </w:pPr>
      <w:r w:rsidRPr="0023146D">
        <w:rPr>
          <w:b/>
          <w:sz w:val="22"/>
          <w:szCs w:val="22"/>
        </w:rPr>
        <w:t>Чл. 24</w:t>
      </w:r>
      <w:r w:rsidRPr="0023146D">
        <w:rPr>
          <w:sz w:val="22"/>
          <w:szCs w:val="22"/>
        </w:rPr>
        <w:t xml:space="preserve">.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 </w:t>
      </w:r>
    </w:p>
    <w:p w:rsidR="0023146D" w:rsidRPr="0023146D" w:rsidRDefault="0023146D" w:rsidP="0023146D">
      <w:pPr>
        <w:pStyle w:val="Default"/>
        <w:ind w:firstLine="708"/>
        <w:rPr>
          <w:sz w:val="22"/>
          <w:szCs w:val="22"/>
        </w:rPr>
      </w:pPr>
      <w:r w:rsidRPr="0023146D">
        <w:rPr>
          <w:b/>
          <w:sz w:val="22"/>
          <w:szCs w:val="22"/>
        </w:rPr>
        <w:t>Чл. 25</w:t>
      </w:r>
      <w:r w:rsidRPr="0023146D">
        <w:rPr>
          <w:sz w:val="22"/>
          <w:szCs w:val="22"/>
        </w:rPr>
        <w:t xml:space="preserve">. (1) Читалищното настоятелство изготвя годишния отчет за приходите и разходите, който се приема от общото събрание. </w:t>
      </w:r>
    </w:p>
    <w:p w:rsidR="0023146D" w:rsidRPr="0023146D" w:rsidRDefault="0023146D" w:rsidP="0023146D">
      <w:pPr>
        <w:pStyle w:val="Default"/>
        <w:ind w:firstLine="708"/>
        <w:rPr>
          <w:sz w:val="22"/>
          <w:szCs w:val="22"/>
        </w:rPr>
      </w:pPr>
      <w:r w:rsidRPr="0023146D">
        <w:rPr>
          <w:sz w:val="22"/>
          <w:szCs w:val="22"/>
        </w:rPr>
        <w:t xml:space="preserve">(2) Отчетът за изразходваните от бюджета средства се представя в общината, на чиято територия се намира читалището. </w:t>
      </w:r>
    </w:p>
    <w:p w:rsidR="0023146D" w:rsidRPr="0023146D" w:rsidRDefault="0023146D" w:rsidP="0023146D">
      <w:pPr>
        <w:pStyle w:val="Default"/>
        <w:ind w:firstLine="708"/>
        <w:rPr>
          <w:sz w:val="22"/>
          <w:szCs w:val="22"/>
        </w:rPr>
      </w:pPr>
      <w:r w:rsidRPr="0023146D">
        <w:rPr>
          <w:b/>
          <w:sz w:val="22"/>
          <w:szCs w:val="22"/>
        </w:rPr>
        <w:t>Чл. 26</w:t>
      </w:r>
      <w:r w:rsidRPr="0023146D">
        <w:rPr>
          <w:sz w:val="22"/>
          <w:szCs w:val="22"/>
        </w:rPr>
        <w:t xml:space="preserve">. (1) Председателя на народното читалище на </w:t>
      </w:r>
    </w:p>
    <w:p w:rsidR="0023146D" w:rsidRPr="0023146D" w:rsidRDefault="0023146D" w:rsidP="0023146D">
      <w:pPr>
        <w:pStyle w:val="Default"/>
        <w:rPr>
          <w:sz w:val="22"/>
          <w:szCs w:val="22"/>
        </w:rPr>
      </w:pPr>
      <w:r w:rsidRPr="0023146D">
        <w:rPr>
          <w:sz w:val="22"/>
          <w:szCs w:val="22"/>
        </w:rPr>
        <w:t xml:space="preserve">територията на съответната община ежегодно в срок до 10 ноември представят на кмета предложения за своята дейност през следващата година. </w:t>
      </w:r>
    </w:p>
    <w:p w:rsidR="0023146D" w:rsidRPr="0023146D" w:rsidRDefault="0023146D" w:rsidP="0023146D">
      <w:pPr>
        <w:pStyle w:val="Default"/>
        <w:ind w:firstLine="708"/>
        <w:rPr>
          <w:sz w:val="22"/>
          <w:szCs w:val="22"/>
        </w:rPr>
      </w:pPr>
      <w:r w:rsidRPr="0023146D">
        <w:rPr>
          <w:sz w:val="22"/>
          <w:szCs w:val="22"/>
        </w:rPr>
        <w:t xml:space="preserve">(2)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 </w:t>
      </w:r>
    </w:p>
    <w:p w:rsidR="0023146D" w:rsidRPr="0023146D" w:rsidRDefault="0023146D" w:rsidP="0023146D">
      <w:pPr>
        <w:pStyle w:val="Default"/>
        <w:ind w:firstLine="708"/>
        <w:rPr>
          <w:sz w:val="22"/>
          <w:szCs w:val="22"/>
        </w:rPr>
      </w:pPr>
      <w:r w:rsidRPr="0023146D">
        <w:rPr>
          <w:sz w:val="22"/>
          <w:szCs w:val="22"/>
        </w:rPr>
        <w:t xml:space="preserve">(3) Програмата по ал. 2 се изпълнява от читалищата въз основа на финансово обезпечени договори, сключени с кмета на общината. </w:t>
      </w:r>
    </w:p>
    <w:p w:rsidR="0023146D" w:rsidRPr="0023146D" w:rsidRDefault="0023146D" w:rsidP="0023146D">
      <w:pPr>
        <w:pStyle w:val="Default"/>
        <w:ind w:firstLine="708"/>
        <w:rPr>
          <w:sz w:val="22"/>
          <w:szCs w:val="22"/>
        </w:rPr>
      </w:pPr>
      <w:r w:rsidRPr="0023146D">
        <w:rPr>
          <w:sz w:val="22"/>
          <w:szCs w:val="22"/>
        </w:rPr>
        <w:t xml:space="preserve">(4)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 </w:t>
      </w:r>
    </w:p>
    <w:p w:rsidR="0023146D" w:rsidRPr="0023146D" w:rsidRDefault="0023146D" w:rsidP="0023146D">
      <w:pPr>
        <w:pStyle w:val="Default"/>
        <w:ind w:firstLine="708"/>
        <w:rPr>
          <w:sz w:val="22"/>
          <w:szCs w:val="22"/>
        </w:rPr>
      </w:pPr>
      <w:r w:rsidRPr="0023146D">
        <w:rPr>
          <w:sz w:val="22"/>
          <w:szCs w:val="22"/>
        </w:rPr>
        <w:lastRenderedPageBreak/>
        <w:t xml:space="preserve">(5)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 </w:t>
      </w:r>
    </w:p>
    <w:p w:rsidR="0023146D" w:rsidRPr="0023146D" w:rsidRDefault="0023146D" w:rsidP="0023146D">
      <w:pPr>
        <w:pStyle w:val="Default"/>
        <w:ind w:firstLine="708"/>
        <w:rPr>
          <w:sz w:val="22"/>
          <w:szCs w:val="22"/>
        </w:rPr>
      </w:pPr>
    </w:p>
    <w:p w:rsidR="0023146D" w:rsidRPr="0023146D" w:rsidRDefault="0023146D" w:rsidP="0023146D">
      <w:pPr>
        <w:pStyle w:val="Default"/>
        <w:ind w:firstLine="708"/>
        <w:rPr>
          <w:b/>
          <w:bCs/>
          <w:sz w:val="22"/>
          <w:szCs w:val="22"/>
        </w:rPr>
      </w:pPr>
      <w:r w:rsidRPr="0023146D">
        <w:rPr>
          <w:b/>
          <w:bCs/>
          <w:sz w:val="22"/>
          <w:szCs w:val="22"/>
        </w:rPr>
        <w:t xml:space="preserve">ГЛАВА ПЕТА </w:t>
      </w:r>
    </w:p>
    <w:p w:rsidR="0023146D" w:rsidRPr="0023146D" w:rsidRDefault="0023146D" w:rsidP="0023146D">
      <w:pPr>
        <w:pStyle w:val="Default"/>
        <w:ind w:firstLine="708"/>
        <w:rPr>
          <w:sz w:val="22"/>
          <w:szCs w:val="22"/>
        </w:rPr>
      </w:pPr>
    </w:p>
    <w:p w:rsidR="0023146D" w:rsidRPr="0023146D" w:rsidRDefault="0023146D" w:rsidP="0023146D">
      <w:pPr>
        <w:pStyle w:val="Default"/>
        <w:ind w:firstLine="708"/>
        <w:rPr>
          <w:b/>
          <w:bCs/>
          <w:sz w:val="22"/>
          <w:szCs w:val="22"/>
          <w:u w:val="single"/>
        </w:rPr>
      </w:pPr>
      <w:r w:rsidRPr="0023146D">
        <w:rPr>
          <w:b/>
          <w:bCs/>
          <w:sz w:val="22"/>
          <w:szCs w:val="22"/>
          <w:u w:val="single"/>
        </w:rPr>
        <w:t xml:space="preserve">ПРЕКРАТЯВАНЕ </w:t>
      </w:r>
    </w:p>
    <w:p w:rsidR="0023146D" w:rsidRPr="0023146D" w:rsidRDefault="0023146D" w:rsidP="0023146D">
      <w:pPr>
        <w:pStyle w:val="Default"/>
        <w:ind w:firstLine="708"/>
        <w:rPr>
          <w:sz w:val="22"/>
          <w:szCs w:val="22"/>
          <w:u w:val="single"/>
        </w:rPr>
      </w:pPr>
    </w:p>
    <w:p w:rsidR="0023146D" w:rsidRPr="0023146D" w:rsidRDefault="0023146D" w:rsidP="0023146D">
      <w:pPr>
        <w:pStyle w:val="Default"/>
        <w:ind w:firstLine="708"/>
        <w:rPr>
          <w:sz w:val="22"/>
          <w:szCs w:val="22"/>
        </w:rPr>
      </w:pPr>
      <w:r w:rsidRPr="0023146D">
        <w:rPr>
          <w:b/>
          <w:sz w:val="22"/>
          <w:szCs w:val="22"/>
        </w:rPr>
        <w:t>Чл. 27</w:t>
      </w:r>
      <w:r w:rsidRPr="0023146D">
        <w:rPr>
          <w:sz w:val="22"/>
          <w:szCs w:val="22"/>
        </w:rPr>
        <w:t xml:space="preserve">. (1)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p>
    <w:p w:rsidR="0023146D" w:rsidRPr="0023146D" w:rsidRDefault="0023146D" w:rsidP="0023146D">
      <w:pPr>
        <w:pStyle w:val="Default"/>
        <w:ind w:firstLine="708"/>
        <w:rPr>
          <w:sz w:val="22"/>
          <w:szCs w:val="22"/>
        </w:rPr>
      </w:pPr>
      <w:r w:rsidRPr="0023146D">
        <w:rPr>
          <w:sz w:val="22"/>
          <w:szCs w:val="22"/>
        </w:rPr>
        <w:t xml:space="preserve">1. дейността му противоречи на закона, устава и добрите нрави; </w:t>
      </w:r>
    </w:p>
    <w:p w:rsidR="0023146D" w:rsidRPr="0023146D" w:rsidRDefault="0023146D" w:rsidP="0023146D">
      <w:pPr>
        <w:pStyle w:val="Default"/>
        <w:ind w:firstLine="708"/>
        <w:rPr>
          <w:sz w:val="22"/>
          <w:szCs w:val="22"/>
        </w:rPr>
      </w:pPr>
      <w:r w:rsidRPr="0023146D">
        <w:rPr>
          <w:sz w:val="22"/>
          <w:szCs w:val="22"/>
        </w:rPr>
        <w:t xml:space="preserve">2. имуществото му не се използва според целите и предмета на дейността на читалището; </w:t>
      </w:r>
    </w:p>
    <w:p w:rsidR="0023146D" w:rsidRPr="0023146D" w:rsidRDefault="0023146D" w:rsidP="0023146D">
      <w:pPr>
        <w:pStyle w:val="Default"/>
        <w:ind w:firstLine="708"/>
        <w:rPr>
          <w:sz w:val="22"/>
          <w:szCs w:val="22"/>
        </w:rPr>
      </w:pPr>
      <w:r w:rsidRPr="0023146D">
        <w:rPr>
          <w:sz w:val="22"/>
          <w:szCs w:val="22"/>
        </w:rPr>
        <w:t xml:space="preserve">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 </w:t>
      </w:r>
    </w:p>
    <w:p w:rsidR="0023146D" w:rsidRPr="0023146D" w:rsidRDefault="0023146D" w:rsidP="0023146D">
      <w:pPr>
        <w:pStyle w:val="Default"/>
        <w:ind w:firstLine="708"/>
        <w:rPr>
          <w:sz w:val="22"/>
          <w:szCs w:val="22"/>
        </w:rPr>
      </w:pPr>
      <w:r w:rsidRPr="0023146D">
        <w:rPr>
          <w:sz w:val="22"/>
          <w:szCs w:val="22"/>
        </w:rPr>
        <w:t xml:space="preserve">4. не е учредено по законния ред; </w:t>
      </w:r>
    </w:p>
    <w:p w:rsidR="0023146D" w:rsidRPr="0023146D" w:rsidRDefault="0023146D" w:rsidP="0023146D">
      <w:pPr>
        <w:pStyle w:val="Default"/>
        <w:ind w:firstLine="708"/>
        <w:rPr>
          <w:sz w:val="22"/>
          <w:szCs w:val="22"/>
        </w:rPr>
      </w:pPr>
      <w:r w:rsidRPr="0023146D">
        <w:rPr>
          <w:sz w:val="22"/>
          <w:szCs w:val="22"/>
        </w:rPr>
        <w:t xml:space="preserve">5. е обявено в несъстоятелност. </w:t>
      </w:r>
    </w:p>
    <w:p w:rsidR="0023146D" w:rsidRPr="0023146D" w:rsidRDefault="0023146D" w:rsidP="0023146D">
      <w:pPr>
        <w:pStyle w:val="Default"/>
        <w:ind w:firstLine="708"/>
        <w:rPr>
          <w:sz w:val="22"/>
          <w:szCs w:val="22"/>
        </w:rPr>
      </w:pPr>
      <w:r w:rsidRPr="0023146D">
        <w:rPr>
          <w:sz w:val="22"/>
          <w:szCs w:val="22"/>
        </w:rPr>
        <w:t xml:space="preserve">(2)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 </w:t>
      </w:r>
    </w:p>
    <w:p w:rsidR="0023146D" w:rsidRPr="0023146D" w:rsidRDefault="0023146D" w:rsidP="0023146D">
      <w:pPr>
        <w:pStyle w:val="Default"/>
        <w:ind w:firstLine="708"/>
        <w:rPr>
          <w:sz w:val="22"/>
          <w:szCs w:val="22"/>
        </w:rPr>
      </w:pPr>
      <w:r w:rsidRPr="0023146D">
        <w:rPr>
          <w:sz w:val="22"/>
          <w:szCs w:val="22"/>
        </w:rPr>
        <w:t xml:space="preserve">(3) Прекратяването на читалището по искане на прокурора се вписва служебно. </w:t>
      </w:r>
    </w:p>
    <w:p w:rsidR="0023146D" w:rsidRPr="0023146D" w:rsidRDefault="0023146D" w:rsidP="0023146D">
      <w:pPr>
        <w:pStyle w:val="Default"/>
        <w:ind w:firstLine="708"/>
        <w:rPr>
          <w:sz w:val="22"/>
          <w:szCs w:val="22"/>
        </w:rPr>
      </w:pPr>
      <w:r w:rsidRPr="0023146D">
        <w:rPr>
          <w:b/>
          <w:sz w:val="22"/>
          <w:szCs w:val="22"/>
        </w:rPr>
        <w:t>Чл. 28</w:t>
      </w:r>
      <w:r w:rsidRPr="0023146D">
        <w:rPr>
          <w:sz w:val="22"/>
          <w:szCs w:val="22"/>
        </w:rPr>
        <w:t xml:space="preserve">. Читалищното сдружение, в което е членувало прекратеното читалище, не може да претендира за разпределянето на имуществото на това читалище. </w:t>
      </w:r>
    </w:p>
    <w:p w:rsidR="0023146D" w:rsidRPr="0023146D" w:rsidRDefault="0023146D" w:rsidP="0023146D">
      <w:pPr>
        <w:pStyle w:val="Default"/>
        <w:ind w:firstLine="708"/>
        <w:rPr>
          <w:sz w:val="22"/>
          <w:szCs w:val="22"/>
        </w:rPr>
      </w:pPr>
      <w:r w:rsidRPr="0023146D">
        <w:rPr>
          <w:b/>
          <w:sz w:val="22"/>
          <w:szCs w:val="22"/>
        </w:rPr>
        <w:t>Чл. 29</w:t>
      </w:r>
      <w:r w:rsidRPr="0023146D">
        <w:rPr>
          <w:sz w:val="22"/>
          <w:szCs w:val="22"/>
        </w:rPr>
        <w:t xml:space="preserve">. За неуредените в този закон случаи се прилага Законът за юридическите лица с нестопанска цел. </w:t>
      </w:r>
    </w:p>
    <w:p w:rsidR="0023146D" w:rsidRPr="0023146D" w:rsidRDefault="0023146D" w:rsidP="0023146D">
      <w:pPr>
        <w:pStyle w:val="Default"/>
        <w:ind w:firstLine="708"/>
        <w:rPr>
          <w:sz w:val="22"/>
          <w:szCs w:val="22"/>
        </w:rPr>
      </w:pPr>
    </w:p>
    <w:p w:rsidR="0023146D" w:rsidRPr="0023146D" w:rsidRDefault="0023146D" w:rsidP="0023146D">
      <w:pPr>
        <w:pStyle w:val="Default"/>
        <w:ind w:firstLine="708"/>
        <w:rPr>
          <w:b/>
          <w:bCs/>
          <w:sz w:val="22"/>
          <w:szCs w:val="22"/>
        </w:rPr>
      </w:pPr>
      <w:r w:rsidRPr="0023146D">
        <w:rPr>
          <w:b/>
          <w:bCs/>
          <w:sz w:val="22"/>
          <w:szCs w:val="22"/>
        </w:rPr>
        <w:t xml:space="preserve">ГЛАВА ШЕСТА </w:t>
      </w:r>
    </w:p>
    <w:p w:rsidR="0023146D" w:rsidRPr="0023146D" w:rsidRDefault="0023146D" w:rsidP="0023146D">
      <w:pPr>
        <w:pStyle w:val="Default"/>
        <w:ind w:firstLine="708"/>
        <w:rPr>
          <w:sz w:val="22"/>
          <w:szCs w:val="22"/>
        </w:rPr>
      </w:pPr>
    </w:p>
    <w:p w:rsidR="0023146D" w:rsidRPr="0023146D" w:rsidRDefault="0023146D" w:rsidP="0023146D">
      <w:pPr>
        <w:pStyle w:val="Default"/>
        <w:ind w:firstLine="708"/>
        <w:rPr>
          <w:b/>
          <w:bCs/>
          <w:sz w:val="22"/>
          <w:szCs w:val="22"/>
          <w:u w:val="single"/>
        </w:rPr>
      </w:pPr>
      <w:r w:rsidRPr="0023146D">
        <w:rPr>
          <w:b/>
          <w:bCs/>
          <w:sz w:val="22"/>
          <w:szCs w:val="22"/>
          <w:u w:val="single"/>
        </w:rPr>
        <w:t xml:space="preserve">АДМИНИСТРАТИВНОНАКАЗАТЕЛНИ РАЗПОРЕДБИ </w:t>
      </w:r>
    </w:p>
    <w:p w:rsidR="0023146D" w:rsidRPr="0023146D" w:rsidRDefault="0023146D" w:rsidP="0023146D">
      <w:pPr>
        <w:pStyle w:val="Default"/>
        <w:ind w:firstLine="708"/>
        <w:rPr>
          <w:sz w:val="22"/>
          <w:szCs w:val="22"/>
          <w:u w:val="single"/>
        </w:rPr>
      </w:pPr>
    </w:p>
    <w:p w:rsidR="0023146D" w:rsidRPr="0023146D" w:rsidRDefault="0023146D" w:rsidP="0023146D">
      <w:pPr>
        <w:pStyle w:val="Default"/>
        <w:ind w:firstLine="708"/>
        <w:rPr>
          <w:sz w:val="22"/>
          <w:szCs w:val="22"/>
        </w:rPr>
      </w:pPr>
      <w:r w:rsidRPr="0023146D">
        <w:rPr>
          <w:b/>
          <w:sz w:val="22"/>
          <w:szCs w:val="22"/>
        </w:rPr>
        <w:t>Чл. 30</w:t>
      </w:r>
      <w:r w:rsidRPr="0023146D">
        <w:rPr>
          <w:sz w:val="22"/>
          <w:szCs w:val="22"/>
        </w:rPr>
        <w:t xml:space="preserve">. Председател и/или секретар на читалище, който предостави имущество в нарушение на чл. 3, ал. 4, се наказва с глоба в размер от 500 до 1000 лв. и с лишаване от право да заема изборна длъжност в читалището за срок 5 години. </w:t>
      </w:r>
    </w:p>
    <w:p w:rsidR="0023146D" w:rsidRPr="0023146D" w:rsidRDefault="0023146D" w:rsidP="0023146D">
      <w:pPr>
        <w:pStyle w:val="Default"/>
        <w:ind w:firstLine="708"/>
        <w:rPr>
          <w:sz w:val="22"/>
          <w:szCs w:val="22"/>
        </w:rPr>
      </w:pPr>
      <w:r w:rsidRPr="0023146D">
        <w:rPr>
          <w:b/>
          <w:sz w:val="22"/>
          <w:szCs w:val="22"/>
        </w:rPr>
        <w:t>Чл. 31</w:t>
      </w:r>
      <w:r w:rsidRPr="0023146D">
        <w:rPr>
          <w:sz w:val="22"/>
          <w:szCs w:val="22"/>
        </w:rPr>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се наказва с глоба от 150 до 300 лв. </w:t>
      </w:r>
    </w:p>
    <w:p w:rsidR="0023146D" w:rsidRPr="0023146D" w:rsidRDefault="0023146D" w:rsidP="0023146D">
      <w:pPr>
        <w:pStyle w:val="Default"/>
        <w:ind w:firstLine="708"/>
        <w:rPr>
          <w:sz w:val="22"/>
          <w:szCs w:val="22"/>
        </w:rPr>
      </w:pPr>
      <w:r w:rsidRPr="0023146D">
        <w:rPr>
          <w:b/>
          <w:sz w:val="22"/>
          <w:szCs w:val="22"/>
        </w:rPr>
        <w:t>Чл. 32</w:t>
      </w:r>
      <w:r w:rsidRPr="0023146D">
        <w:rPr>
          <w:sz w:val="22"/>
          <w:szCs w:val="22"/>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 </w:t>
      </w:r>
    </w:p>
    <w:p w:rsidR="0023146D" w:rsidRPr="0023146D" w:rsidRDefault="0023146D" w:rsidP="0023146D">
      <w:pPr>
        <w:pStyle w:val="Default"/>
        <w:ind w:firstLine="708"/>
        <w:rPr>
          <w:sz w:val="22"/>
          <w:szCs w:val="22"/>
        </w:rPr>
      </w:pPr>
      <w:r w:rsidRPr="0023146D">
        <w:rPr>
          <w:b/>
          <w:sz w:val="22"/>
          <w:szCs w:val="22"/>
        </w:rPr>
        <w:t>Чл. 33</w:t>
      </w:r>
      <w:r w:rsidRPr="0023146D">
        <w:rPr>
          <w:sz w:val="22"/>
          <w:szCs w:val="22"/>
        </w:rPr>
        <w:t xml:space="preserve">. (1) Нарушенията се установяват с актове на: </w:t>
      </w:r>
    </w:p>
    <w:p w:rsidR="0023146D" w:rsidRPr="0023146D" w:rsidRDefault="0023146D" w:rsidP="0023146D">
      <w:pPr>
        <w:pStyle w:val="Default"/>
        <w:ind w:firstLine="708"/>
        <w:rPr>
          <w:sz w:val="22"/>
          <w:szCs w:val="22"/>
        </w:rPr>
      </w:pPr>
      <w:r w:rsidRPr="0023146D">
        <w:rPr>
          <w:sz w:val="22"/>
          <w:szCs w:val="22"/>
        </w:rPr>
        <w:t xml:space="preserve">1. </w:t>
      </w:r>
      <w:proofErr w:type="spellStart"/>
      <w:r w:rsidRPr="0023146D">
        <w:rPr>
          <w:sz w:val="22"/>
          <w:szCs w:val="22"/>
        </w:rPr>
        <w:t>оправомощени</w:t>
      </w:r>
      <w:proofErr w:type="spellEnd"/>
      <w:r w:rsidRPr="0023146D">
        <w:rPr>
          <w:sz w:val="22"/>
          <w:szCs w:val="22"/>
        </w:rPr>
        <w:t xml:space="preserve"> от министъра на културата длъжностни лица - за нарушения по чл. 31; </w:t>
      </w:r>
    </w:p>
    <w:p w:rsidR="0023146D" w:rsidRPr="0023146D" w:rsidRDefault="0023146D" w:rsidP="0023146D">
      <w:pPr>
        <w:pStyle w:val="Default"/>
        <w:ind w:firstLine="708"/>
        <w:rPr>
          <w:sz w:val="22"/>
          <w:szCs w:val="22"/>
        </w:rPr>
      </w:pPr>
      <w:r w:rsidRPr="0023146D">
        <w:rPr>
          <w:sz w:val="22"/>
          <w:szCs w:val="22"/>
        </w:rPr>
        <w:t xml:space="preserve">2. кмета на съответната община или </w:t>
      </w:r>
      <w:proofErr w:type="spellStart"/>
      <w:r w:rsidRPr="0023146D">
        <w:rPr>
          <w:sz w:val="22"/>
          <w:szCs w:val="22"/>
        </w:rPr>
        <w:t>оправомощени</w:t>
      </w:r>
      <w:proofErr w:type="spellEnd"/>
      <w:r w:rsidRPr="0023146D">
        <w:rPr>
          <w:sz w:val="22"/>
          <w:szCs w:val="22"/>
        </w:rPr>
        <w:t xml:space="preserve"> от него длъжностни лица - за нарушенията по чл. 30 и 32; </w:t>
      </w:r>
    </w:p>
    <w:p w:rsidR="0023146D" w:rsidRPr="0023146D" w:rsidRDefault="0023146D" w:rsidP="0023146D">
      <w:pPr>
        <w:pStyle w:val="Default"/>
        <w:ind w:firstLine="708"/>
        <w:rPr>
          <w:sz w:val="22"/>
          <w:szCs w:val="22"/>
        </w:rPr>
      </w:pPr>
      <w:r w:rsidRPr="0023146D">
        <w:rPr>
          <w:sz w:val="22"/>
          <w:szCs w:val="22"/>
        </w:rPr>
        <w:t xml:space="preserve">(2) Наказателните постановления се издават от министъра на културата или от </w:t>
      </w:r>
      <w:proofErr w:type="spellStart"/>
      <w:r w:rsidRPr="0023146D">
        <w:rPr>
          <w:sz w:val="22"/>
          <w:szCs w:val="22"/>
        </w:rPr>
        <w:t>оправомощен</w:t>
      </w:r>
      <w:proofErr w:type="spellEnd"/>
      <w:r w:rsidRPr="0023146D">
        <w:rPr>
          <w:sz w:val="22"/>
          <w:szCs w:val="22"/>
        </w:rPr>
        <w:t xml:space="preserve"> от него заместник-министър, съответно от кмета на общината; </w:t>
      </w:r>
    </w:p>
    <w:p w:rsidR="0023146D" w:rsidRPr="0023146D" w:rsidRDefault="0023146D" w:rsidP="0023146D">
      <w:pPr>
        <w:pStyle w:val="Default"/>
        <w:ind w:firstLine="708"/>
        <w:rPr>
          <w:sz w:val="22"/>
          <w:szCs w:val="22"/>
        </w:rPr>
      </w:pPr>
      <w:r w:rsidRPr="0023146D">
        <w:rPr>
          <w:sz w:val="22"/>
          <w:szCs w:val="22"/>
        </w:rPr>
        <w:t xml:space="preserve">(3)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23146D" w:rsidRPr="0023146D" w:rsidRDefault="0023146D" w:rsidP="0023146D">
      <w:pPr>
        <w:pStyle w:val="Default"/>
        <w:ind w:firstLine="708"/>
        <w:rPr>
          <w:sz w:val="22"/>
          <w:szCs w:val="22"/>
        </w:rPr>
      </w:pPr>
      <w:r w:rsidRPr="0023146D">
        <w:rPr>
          <w:sz w:val="22"/>
          <w:szCs w:val="22"/>
        </w:rPr>
        <w:t xml:space="preserve">(4) Събраните глоби за нарушения по чл. 32 се внасят в Национален фонд "Култура"; </w:t>
      </w:r>
    </w:p>
    <w:p w:rsidR="0023146D" w:rsidRPr="0023146D" w:rsidRDefault="0023146D" w:rsidP="0023146D">
      <w:pPr>
        <w:pStyle w:val="Default"/>
        <w:rPr>
          <w:sz w:val="22"/>
          <w:szCs w:val="22"/>
        </w:rPr>
      </w:pPr>
    </w:p>
    <w:p w:rsidR="0023146D" w:rsidRPr="0023146D" w:rsidRDefault="0023146D" w:rsidP="0023146D">
      <w:pPr>
        <w:pStyle w:val="Default"/>
        <w:rPr>
          <w:b/>
          <w:bCs/>
          <w:sz w:val="22"/>
          <w:szCs w:val="22"/>
          <w:u w:val="single"/>
        </w:rPr>
      </w:pPr>
      <w:r w:rsidRPr="0023146D">
        <w:rPr>
          <w:b/>
          <w:bCs/>
          <w:sz w:val="22"/>
          <w:szCs w:val="22"/>
          <w:u w:val="single"/>
        </w:rPr>
        <w:t xml:space="preserve">ДОПЪЛНИТЕЛНИ И ЗАКЛЮЧИТЕЛНИ РАЗПОРЕДБИ </w:t>
      </w:r>
    </w:p>
    <w:p w:rsidR="0023146D" w:rsidRPr="0023146D" w:rsidRDefault="0023146D" w:rsidP="0023146D">
      <w:pPr>
        <w:pStyle w:val="Default"/>
        <w:rPr>
          <w:sz w:val="22"/>
          <w:szCs w:val="22"/>
        </w:rPr>
      </w:pPr>
    </w:p>
    <w:p w:rsidR="0023146D" w:rsidRPr="0023146D" w:rsidRDefault="0023146D" w:rsidP="0023146D">
      <w:pPr>
        <w:pStyle w:val="Default"/>
        <w:ind w:firstLine="708"/>
        <w:rPr>
          <w:sz w:val="22"/>
          <w:szCs w:val="22"/>
        </w:rPr>
      </w:pPr>
      <w:r w:rsidRPr="0023146D">
        <w:rPr>
          <w:b/>
          <w:sz w:val="22"/>
          <w:szCs w:val="22"/>
        </w:rPr>
        <w:t>Чл.34</w:t>
      </w:r>
      <w:r w:rsidRPr="0023146D">
        <w:rPr>
          <w:sz w:val="22"/>
          <w:szCs w:val="22"/>
        </w:rPr>
        <w:t xml:space="preserve">.(1) Читалището има кръгъл печат, надпис                    НЧ „Просвета 1901 „ с.Писанец, </w:t>
      </w:r>
      <w:proofErr w:type="spellStart"/>
      <w:r w:rsidRPr="0023146D">
        <w:rPr>
          <w:sz w:val="22"/>
          <w:szCs w:val="22"/>
        </w:rPr>
        <w:t>обл</w:t>
      </w:r>
      <w:proofErr w:type="spellEnd"/>
      <w:r w:rsidRPr="0023146D">
        <w:rPr>
          <w:sz w:val="22"/>
          <w:szCs w:val="22"/>
        </w:rPr>
        <w:t xml:space="preserve">. Русе в окръжност, в средата с разтворена книга. </w:t>
      </w:r>
    </w:p>
    <w:p w:rsidR="0023146D" w:rsidRPr="0023146D" w:rsidRDefault="0023146D" w:rsidP="0023146D">
      <w:pPr>
        <w:pStyle w:val="Default"/>
        <w:ind w:firstLine="708"/>
        <w:rPr>
          <w:sz w:val="22"/>
          <w:szCs w:val="22"/>
        </w:rPr>
      </w:pPr>
      <w:r w:rsidRPr="0023146D">
        <w:rPr>
          <w:sz w:val="22"/>
          <w:szCs w:val="22"/>
        </w:rPr>
        <w:lastRenderedPageBreak/>
        <w:t xml:space="preserve">(2) Празник на читалището е 24 май – Деня на народната просвета, култура и славянска писменост. </w:t>
      </w:r>
    </w:p>
    <w:p w:rsidR="0023146D" w:rsidRPr="0023146D" w:rsidRDefault="0023146D" w:rsidP="0023146D">
      <w:pPr>
        <w:pStyle w:val="Default"/>
        <w:ind w:firstLine="708"/>
        <w:rPr>
          <w:sz w:val="22"/>
          <w:szCs w:val="22"/>
        </w:rPr>
      </w:pPr>
      <w:r w:rsidRPr="0023146D">
        <w:rPr>
          <w:sz w:val="22"/>
          <w:szCs w:val="22"/>
        </w:rPr>
        <w:t>(3) 30.09  е рождената дата на читалището .</w:t>
      </w:r>
    </w:p>
    <w:p w:rsidR="0023146D" w:rsidRPr="0023146D" w:rsidRDefault="0023146D" w:rsidP="0023146D">
      <w:pPr>
        <w:pStyle w:val="Default"/>
        <w:rPr>
          <w:sz w:val="22"/>
          <w:szCs w:val="22"/>
        </w:rPr>
      </w:pPr>
      <w:r w:rsidRPr="0023146D">
        <w:rPr>
          <w:sz w:val="22"/>
          <w:szCs w:val="22"/>
        </w:rPr>
        <w:t xml:space="preserve">Този устав е изработен въз основа на Закона на народните читалища </w:t>
      </w:r>
    </w:p>
    <w:p w:rsidR="0023146D" w:rsidRPr="0023146D" w:rsidRDefault="0023146D" w:rsidP="0023146D">
      <w:pPr>
        <w:pStyle w:val="Default"/>
        <w:rPr>
          <w:sz w:val="22"/>
          <w:szCs w:val="22"/>
        </w:rPr>
      </w:pPr>
      <w:r w:rsidRPr="0023146D">
        <w:rPr>
          <w:sz w:val="22"/>
          <w:szCs w:val="22"/>
        </w:rPr>
        <w:t xml:space="preserve">Доп. - ДВ, бр.42 от 2009 год. </w:t>
      </w:r>
    </w:p>
    <w:p w:rsidR="0023146D" w:rsidRPr="0023146D" w:rsidRDefault="0023146D" w:rsidP="0023146D">
      <w:pPr>
        <w:spacing w:after="0"/>
        <w:ind w:firstLine="708"/>
      </w:pPr>
      <w:r w:rsidRPr="0023146D">
        <w:t>(4). Този устав е приет на събрание на читалището, състояло се на 30.03.2010 год.</w:t>
      </w:r>
    </w:p>
    <w:p w:rsidR="0023146D" w:rsidRPr="0023146D" w:rsidRDefault="0023146D" w:rsidP="0023146D">
      <w:pPr>
        <w:spacing w:after="0"/>
      </w:pPr>
    </w:p>
    <w:p w:rsidR="0023146D" w:rsidRPr="002C5BF1" w:rsidRDefault="0023146D" w:rsidP="0023146D">
      <w:pPr>
        <w:spacing w:after="0"/>
        <w:jc w:val="center"/>
      </w:pPr>
      <w:r w:rsidRPr="002C5BF1">
        <w:tab/>
      </w:r>
    </w:p>
    <w:p w:rsidR="0023146D" w:rsidRPr="002C5BF1" w:rsidRDefault="0023146D" w:rsidP="0023146D">
      <w:pPr>
        <w:jc w:val="center"/>
      </w:pPr>
    </w:p>
    <w:p w:rsidR="0023146D" w:rsidRPr="0023146D" w:rsidRDefault="0023146D" w:rsidP="0023146D">
      <w:pPr>
        <w:spacing w:after="0"/>
        <w:jc w:val="center"/>
      </w:pPr>
    </w:p>
    <w:p w:rsidR="0023146D" w:rsidRDefault="0023146D" w:rsidP="0023146D">
      <w:pPr>
        <w:jc w:val="center"/>
        <w:rPr>
          <w:b/>
        </w:rPr>
      </w:pPr>
    </w:p>
    <w:p w:rsidR="0023146D" w:rsidRDefault="0023146D" w:rsidP="0023146D">
      <w:pPr>
        <w:jc w:val="center"/>
        <w:rPr>
          <w:b/>
        </w:rPr>
      </w:pPr>
    </w:p>
    <w:p w:rsidR="0023146D" w:rsidRDefault="0023146D" w:rsidP="0023146D">
      <w:pPr>
        <w:jc w:val="center"/>
        <w:rPr>
          <w:b/>
        </w:rPr>
      </w:pPr>
    </w:p>
    <w:p w:rsidR="0023146D" w:rsidRDefault="0023146D" w:rsidP="0023146D">
      <w:pPr>
        <w:jc w:val="center"/>
        <w:rPr>
          <w:b/>
        </w:rPr>
      </w:pPr>
    </w:p>
    <w:p w:rsidR="0023146D" w:rsidRDefault="0023146D" w:rsidP="0023146D">
      <w:pPr>
        <w:jc w:val="center"/>
        <w:rPr>
          <w:b/>
        </w:rPr>
      </w:pPr>
    </w:p>
    <w:p w:rsidR="0023146D" w:rsidRDefault="0023146D" w:rsidP="0023146D">
      <w:pPr>
        <w:jc w:val="center"/>
        <w:rPr>
          <w:b/>
        </w:rPr>
      </w:pPr>
    </w:p>
    <w:p w:rsidR="0023146D" w:rsidRDefault="0023146D" w:rsidP="0023146D">
      <w:pPr>
        <w:jc w:val="center"/>
        <w:rPr>
          <w:b/>
        </w:rPr>
      </w:pPr>
    </w:p>
    <w:p w:rsidR="0023146D" w:rsidRDefault="0023146D" w:rsidP="0023146D">
      <w:pPr>
        <w:jc w:val="center"/>
        <w:rPr>
          <w:b/>
        </w:rPr>
      </w:pPr>
    </w:p>
    <w:p w:rsidR="0023146D" w:rsidRDefault="0023146D" w:rsidP="0023146D">
      <w:pPr>
        <w:jc w:val="center"/>
        <w:rPr>
          <w:b/>
        </w:rPr>
      </w:pPr>
    </w:p>
    <w:p w:rsidR="0023146D" w:rsidRPr="002C5BF1" w:rsidRDefault="0023146D" w:rsidP="0023146D">
      <w:pPr>
        <w:jc w:val="center"/>
        <w:rPr>
          <w:b/>
        </w:rPr>
      </w:pPr>
      <w:r w:rsidRPr="002C5BF1">
        <w:rPr>
          <w:b/>
        </w:rPr>
        <w:t>ПЛАН</w:t>
      </w:r>
    </w:p>
    <w:p w:rsidR="0023146D" w:rsidRPr="002C5BF1" w:rsidRDefault="0023146D" w:rsidP="0023146D">
      <w:pPr>
        <w:jc w:val="center"/>
        <w:rPr>
          <w:b/>
        </w:rPr>
      </w:pPr>
      <w:r w:rsidRPr="002C5BF1">
        <w:rPr>
          <w:b/>
        </w:rPr>
        <w:t>ЗА ПРОВЕЖДАНЕ НА КУЛТУРНИТЕ МЕРОПРИЯТИЯ</w:t>
      </w:r>
    </w:p>
    <w:p w:rsidR="0023146D" w:rsidRPr="002C5BF1" w:rsidRDefault="0023146D" w:rsidP="0023146D">
      <w:pPr>
        <w:jc w:val="center"/>
        <w:rPr>
          <w:b/>
        </w:rPr>
      </w:pPr>
      <w:r w:rsidRPr="002C5BF1">
        <w:rPr>
          <w:b/>
        </w:rPr>
        <w:t>НА НЧ „ПРОСВЕТА 1901” СЕЛО ПИСАНЕЦ ЗА 2019г.</w:t>
      </w:r>
    </w:p>
    <w:p w:rsidR="0023146D" w:rsidRPr="002C5BF1" w:rsidRDefault="0023146D" w:rsidP="0023146D"/>
    <w:p w:rsidR="0023146D" w:rsidRPr="002C5BF1" w:rsidRDefault="0023146D" w:rsidP="0023146D"/>
    <w:tbl>
      <w:tblPr>
        <w:tblStyle w:val="a4"/>
        <w:tblW w:w="0" w:type="auto"/>
        <w:tblLook w:val="04A0"/>
      </w:tblPr>
      <w:tblGrid>
        <w:gridCol w:w="1925"/>
        <w:gridCol w:w="3230"/>
        <w:gridCol w:w="1953"/>
        <w:gridCol w:w="2181"/>
      </w:tblGrid>
      <w:tr w:rsidR="0023146D" w:rsidRPr="002C5BF1" w:rsidTr="00300DA1">
        <w:tc>
          <w:tcPr>
            <w:tcW w:w="1925" w:type="dxa"/>
          </w:tcPr>
          <w:p w:rsidR="0023146D" w:rsidRPr="002C5BF1" w:rsidRDefault="0023146D" w:rsidP="00300DA1">
            <w:pPr>
              <w:rPr>
                <w:b/>
              </w:rPr>
            </w:pPr>
            <w:r w:rsidRPr="002C5BF1">
              <w:rPr>
                <w:b/>
              </w:rPr>
              <w:t>ДАТА НА МЕРОПРИЯТИЕТО</w:t>
            </w:r>
          </w:p>
        </w:tc>
        <w:tc>
          <w:tcPr>
            <w:tcW w:w="3403" w:type="dxa"/>
          </w:tcPr>
          <w:p w:rsidR="0023146D" w:rsidRPr="002C5BF1" w:rsidRDefault="0023146D" w:rsidP="00300DA1">
            <w:pPr>
              <w:rPr>
                <w:b/>
              </w:rPr>
            </w:pPr>
            <w:r w:rsidRPr="002C5BF1">
              <w:rPr>
                <w:b/>
              </w:rPr>
              <w:t>МЕРОПРИЯТИЯ</w:t>
            </w:r>
          </w:p>
        </w:tc>
        <w:tc>
          <w:tcPr>
            <w:tcW w:w="2021" w:type="dxa"/>
          </w:tcPr>
          <w:p w:rsidR="0023146D" w:rsidRPr="002C5BF1" w:rsidRDefault="0023146D" w:rsidP="00300DA1">
            <w:pPr>
              <w:rPr>
                <w:b/>
              </w:rPr>
            </w:pPr>
            <w:r w:rsidRPr="002C5BF1">
              <w:rPr>
                <w:b/>
              </w:rPr>
              <w:t>МЯСТО ЗА ПРОВЕЖДАНЕ</w:t>
            </w:r>
          </w:p>
        </w:tc>
        <w:tc>
          <w:tcPr>
            <w:tcW w:w="2273" w:type="dxa"/>
          </w:tcPr>
          <w:p w:rsidR="0023146D" w:rsidRPr="002C5BF1" w:rsidRDefault="0023146D" w:rsidP="00300DA1">
            <w:pPr>
              <w:rPr>
                <w:b/>
              </w:rPr>
            </w:pPr>
            <w:r w:rsidRPr="002C5BF1">
              <w:rPr>
                <w:b/>
              </w:rPr>
              <w:t>ОРГАНИЗАТОР</w:t>
            </w:r>
          </w:p>
        </w:tc>
      </w:tr>
      <w:tr w:rsidR="0023146D" w:rsidRPr="002C5BF1" w:rsidTr="00300DA1">
        <w:tc>
          <w:tcPr>
            <w:tcW w:w="1925" w:type="dxa"/>
          </w:tcPr>
          <w:p w:rsidR="0023146D" w:rsidRPr="002C5BF1" w:rsidRDefault="0023146D" w:rsidP="00300DA1">
            <w:pPr>
              <w:jc w:val="center"/>
              <w:rPr>
                <w:b/>
              </w:rPr>
            </w:pPr>
            <w:r w:rsidRPr="002C5BF1">
              <w:rPr>
                <w:b/>
              </w:rPr>
              <w:t>06.01.2019</w:t>
            </w:r>
          </w:p>
        </w:tc>
        <w:tc>
          <w:tcPr>
            <w:tcW w:w="3403" w:type="dxa"/>
          </w:tcPr>
          <w:p w:rsidR="0023146D" w:rsidRPr="002C5BF1" w:rsidRDefault="0023146D" w:rsidP="00300DA1">
            <w:pPr>
              <w:jc w:val="center"/>
              <w:rPr>
                <w:b/>
              </w:rPr>
            </w:pPr>
            <w:r w:rsidRPr="002C5BF1">
              <w:rPr>
                <w:b/>
              </w:rPr>
              <w:t>Йорданов ден”</w:t>
            </w:r>
          </w:p>
          <w:p w:rsidR="0023146D" w:rsidRPr="002C5BF1" w:rsidRDefault="0023146D" w:rsidP="00300DA1">
            <w:pPr>
              <w:jc w:val="center"/>
              <w:rPr>
                <w:b/>
              </w:rPr>
            </w:pPr>
            <w:r w:rsidRPr="002C5BF1">
              <w:rPr>
                <w:b/>
              </w:rPr>
              <w:t>„Хвърляне на кръста”</w:t>
            </w:r>
          </w:p>
        </w:tc>
        <w:tc>
          <w:tcPr>
            <w:tcW w:w="2021" w:type="dxa"/>
          </w:tcPr>
          <w:p w:rsidR="0023146D" w:rsidRPr="002C5BF1" w:rsidRDefault="0023146D" w:rsidP="00300DA1">
            <w:pPr>
              <w:jc w:val="center"/>
              <w:rPr>
                <w:b/>
              </w:rPr>
            </w:pPr>
            <w:r w:rsidRPr="002C5BF1">
              <w:rPr>
                <w:b/>
              </w:rPr>
              <w:t>Река Бели лом</w:t>
            </w:r>
          </w:p>
        </w:tc>
        <w:tc>
          <w:tcPr>
            <w:tcW w:w="2273" w:type="dxa"/>
          </w:tcPr>
          <w:p w:rsidR="0023146D" w:rsidRPr="002C5BF1" w:rsidRDefault="0023146D" w:rsidP="00300DA1">
            <w:pPr>
              <w:jc w:val="center"/>
              <w:rPr>
                <w:b/>
              </w:rPr>
            </w:pPr>
            <w:r w:rsidRPr="002C5BF1">
              <w:rPr>
                <w:b/>
              </w:rPr>
              <w:t>Читалищно настоятелство</w:t>
            </w:r>
          </w:p>
        </w:tc>
      </w:tr>
      <w:tr w:rsidR="0023146D" w:rsidRPr="002C5BF1" w:rsidTr="00300DA1">
        <w:tc>
          <w:tcPr>
            <w:tcW w:w="1925" w:type="dxa"/>
          </w:tcPr>
          <w:p w:rsidR="0023146D" w:rsidRPr="002C5BF1" w:rsidRDefault="0023146D" w:rsidP="00300DA1">
            <w:pPr>
              <w:jc w:val="center"/>
              <w:rPr>
                <w:b/>
              </w:rPr>
            </w:pPr>
            <w:r w:rsidRPr="002C5BF1">
              <w:rPr>
                <w:b/>
              </w:rPr>
              <w:t>21.01.2019</w:t>
            </w:r>
          </w:p>
        </w:tc>
        <w:tc>
          <w:tcPr>
            <w:tcW w:w="3403" w:type="dxa"/>
          </w:tcPr>
          <w:p w:rsidR="0023146D" w:rsidRPr="002C5BF1" w:rsidRDefault="0023146D" w:rsidP="00300DA1">
            <w:pPr>
              <w:jc w:val="center"/>
              <w:rPr>
                <w:b/>
              </w:rPr>
            </w:pPr>
            <w:r w:rsidRPr="002C5BF1">
              <w:rPr>
                <w:b/>
              </w:rPr>
              <w:t>„Бабин ден”</w:t>
            </w:r>
          </w:p>
          <w:p w:rsidR="0023146D" w:rsidRPr="002C5BF1" w:rsidRDefault="0023146D" w:rsidP="00300DA1">
            <w:pPr>
              <w:jc w:val="center"/>
              <w:rPr>
                <w:b/>
              </w:rPr>
            </w:pPr>
            <w:r w:rsidRPr="002C5BF1">
              <w:rPr>
                <w:b/>
              </w:rPr>
              <w:t>Пресъздаване на обичая „Бабуване”</w:t>
            </w:r>
          </w:p>
        </w:tc>
        <w:tc>
          <w:tcPr>
            <w:tcW w:w="2021" w:type="dxa"/>
          </w:tcPr>
          <w:p w:rsidR="0023146D" w:rsidRPr="002C5BF1" w:rsidRDefault="0023146D" w:rsidP="00300DA1">
            <w:pPr>
              <w:jc w:val="center"/>
              <w:rPr>
                <w:b/>
              </w:rPr>
            </w:pPr>
            <w:r w:rsidRPr="002C5BF1">
              <w:rPr>
                <w:b/>
              </w:rPr>
              <w:t>Селската чешма и читалище</w:t>
            </w:r>
          </w:p>
        </w:tc>
        <w:tc>
          <w:tcPr>
            <w:tcW w:w="2273" w:type="dxa"/>
          </w:tcPr>
          <w:p w:rsidR="0023146D" w:rsidRPr="002C5BF1" w:rsidRDefault="0023146D" w:rsidP="00300DA1">
            <w:pPr>
              <w:jc w:val="center"/>
              <w:rPr>
                <w:b/>
              </w:rPr>
            </w:pPr>
            <w:r w:rsidRPr="002C5BF1">
              <w:rPr>
                <w:b/>
              </w:rPr>
              <w:t>Читалищно настоятелство</w:t>
            </w:r>
          </w:p>
        </w:tc>
      </w:tr>
      <w:tr w:rsidR="0023146D" w:rsidRPr="002C5BF1" w:rsidTr="00300DA1">
        <w:tc>
          <w:tcPr>
            <w:tcW w:w="1925" w:type="dxa"/>
          </w:tcPr>
          <w:p w:rsidR="0023146D" w:rsidRPr="002C5BF1" w:rsidRDefault="0023146D" w:rsidP="00300DA1">
            <w:pPr>
              <w:jc w:val="center"/>
              <w:rPr>
                <w:b/>
              </w:rPr>
            </w:pPr>
            <w:r w:rsidRPr="002C5BF1">
              <w:rPr>
                <w:b/>
              </w:rPr>
              <w:t>14.02.2019</w:t>
            </w:r>
          </w:p>
        </w:tc>
        <w:tc>
          <w:tcPr>
            <w:tcW w:w="3403" w:type="dxa"/>
          </w:tcPr>
          <w:p w:rsidR="0023146D" w:rsidRPr="002C5BF1" w:rsidRDefault="0023146D" w:rsidP="00300DA1">
            <w:pPr>
              <w:jc w:val="center"/>
              <w:rPr>
                <w:b/>
              </w:rPr>
            </w:pPr>
            <w:r w:rsidRPr="002C5BF1">
              <w:rPr>
                <w:b/>
              </w:rPr>
              <w:t xml:space="preserve">„Трифон </w:t>
            </w:r>
            <w:proofErr w:type="spellStart"/>
            <w:r w:rsidRPr="002C5BF1">
              <w:rPr>
                <w:b/>
              </w:rPr>
              <w:t>зарезан</w:t>
            </w:r>
            <w:proofErr w:type="spellEnd"/>
            <w:r w:rsidRPr="002C5BF1">
              <w:rPr>
                <w:b/>
              </w:rPr>
              <w:t>”-ритуал „Зарязване на лозето”</w:t>
            </w:r>
          </w:p>
          <w:p w:rsidR="0023146D" w:rsidRPr="002C5BF1" w:rsidRDefault="0023146D" w:rsidP="00300DA1">
            <w:pPr>
              <w:jc w:val="center"/>
              <w:rPr>
                <w:b/>
              </w:rPr>
            </w:pPr>
            <w:r w:rsidRPr="002C5BF1">
              <w:rPr>
                <w:b/>
              </w:rPr>
              <w:t>”Дегустация на вина”</w:t>
            </w:r>
          </w:p>
          <w:p w:rsidR="0023146D" w:rsidRPr="002C5BF1" w:rsidRDefault="0023146D" w:rsidP="00300DA1">
            <w:pPr>
              <w:jc w:val="center"/>
              <w:rPr>
                <w:b/>
              </w:rPr>
            </w:pPr>
            <w:r w:rsidRPr="002C5BF1">
              <w:rPr>
                <w:b/>
              </w:rPr>
              <w:t>Празнично увеселение</w:t>
            </w:r>
          </w:p>
        </w:tc>
        <w:tc>
          <w:tcPr>
            <w:tcW w:w="2021" w:type="dxa"/>
          </w:tcPr>
          <w:p w:rsidR="0023146D" w:rsidRPr="002C5BF1" w:rsidRDefault="0023146D" w:rsidP="00300DA1">
            <w:pPr>
              <w:jc w:val="center"/>
              <w:rPr>
                <w:b/>
              </w:rPr>
            </w:pPr>
            <w:r w:rsidRPr="002C5BF1">
              <w:rPr>
                <w:b/>
              </w:rPr>
              <w:t>Читалищен салон</w:t>
            </w:r>
          </w:p>
        </w:tc>
        <w:tc>
          <w:tcPr>
            <w:tcW w:w="2273" w:type="dxa"/>
          </w:tcPr>
          <w:p w:rsidR="0023146D" w:rsidRPr="002C5BF1" w:rsidRDefault="0023146D" w:rsidP="00300DA1">
            <w:pPr>
              <w:jc w:val="center"/>
              <w:rPr>
                <w:b/>
              </w:rPr>
            </w:pPr>
            <w:r w:rsidRPr="002C5BF1">
              <w:rPr>
                <w:b/>
              </w:rPr>
              <w:t>Читалищно Училищно настоятелство и Кметство</w:t>
            </w:r>
          </w:p>
        </w:tc>
      </w:tr>
      <w:tr w:rsidR="0023146D" w:rsidRPr="002C5BF1" w:rsidTr="00300DA1">
        <w:tc>
          <w:tcPr>
            <w:tcW w:w="1925" w:type="dxa"/>
          </w:tcPr>
          <w:p w:rsidR="0023146D" w:rsidRPr="002C5BF1" w:rsidRDefault="0023146D" w:rsidP="00300DA1">
            <w:pPr>
              <w:jc w:val="center"/>
              <w:rPr>
                <w:b/>
              </w:rPr>
            </w:pPr>
            <w:r w:rsidRPr="002C5BF1">
              <w:rPr>
                <w:b/>
              </w:rPr>
              <w:t>19.02.2019</w:t>
            </w:r>
          </w:p>
        </w:tc>
        <w:tc>
          <w:tcPr>
            <w:tcW w:w="3403" w:type="dxa"/>
          </w:tcPr>
          <w:p w:rsidR="0023146D" w:rsidRPr="002C5BF1" w:rsidRDefault="0023146D" w:rsidP="00300DA1">
            <w:pPr>
              <w:jc w:val="center"/>
              <w:rPr>
                <w:b/>
              </w:rPr>
            </w:pPr>
            <w:r w:rsidRPr="002C5BF1">
              <w:rPr>
                <w:b/>
              </w:rPr>
              <w:t>115 г. от гибелта на В. Левски</w:t>
            </w:r>
          </w:p>
          <w:p w:rsidR="0023146D" w:rsidRPr="002C5BF1" w:rsidRDefault="0023146D" w:rsidP="00300DA1">
            <w:pPr>
              <w:jc w:val="center"/>
              <w:rPr>
                <w:b/>
              </w:rPr>
            </w:pPr>
            <w:r w:rsidRPr="002C5BF1">
              <w:rPr>
                <w:b/>
              </w:rPr>
              <w:lastRenderedPageBreak/>
              <w:t>Възпоменателен концерт.</w:t>
            </w:r>
          </w:p>
        </w:tc>
        <w:tc>
          <w:tcPr>
            <w:tcW w:w="2021" w:type="dxa"/>
          </w:tcPr>
          <w:p w:rsidR="0023146D" w:rsidRPr="002C5BF1" w:rsidRDefault="0023146D" w:rsidP="00300DA1">
            <w:pPr>
              <w:jc w:val="center"/>
              <w:rPr>
                <w:b/>
              </w:rPr>
            </w:pPr>
            <w:r w:rsidRPr="002C5BF1">
              <w:rPr>
                <w:b/>
              </w:rPr>
              <w:lastRenderedPageBreak/>
              <w:t>Читалищен салон</w:t>
            </w:r>
          </w:p>
        </w:tc>
        <w:tc>
          <w:tcPr>
            <w:tcW w:w="2273" w:type="dxa"/>
          </w:tcPr>
          <w:p w:rsidR="0023146D" w:rsidRPr="002C5BF1" w:rsidRDefault="0023146D" w:rsidP="00300DA1">
            <w:pPr>
              <w:jc w:val="center"/>
              <w:rPr>
                <w:b/>
              </w:rPr>
            </w:pPr>
            <w:r w:rsidRPr="002C5BF1">
              <w:rPr>
                <w:b/>
              </w:rPr>
              <w:t xml:space="preserve">Читалищно </w:t>
            </w:r>
            <w:r w:rsidRPr="002C5BF1">
              <w:rPr>
                <w:b/>
              </w:rPr>
              <w:lastRenderedPageBreak/>
              <w:t>настоятелство и кметство</w:t>
            </w:r>
          </w:p>
        </w:tc>
      </w:tr>
      <w:tr w:rsidR="0023146D" w:rsidRPr="002C5BF1" w:rsidTr="00300DA1">
        <w:tc>
          <w:tcPr>
            <w:tcW w:w="1925" w:type="dxa"/>
          </w:tcPr>
          <w:p w:rsidR="0023146D" w:rsidRPr="002C5BF1" w:rsidRDefault="0023146D" w:rsidP="00300DA1">
            <w:pPr>
              <w:jc w:val="center"/>
              <w:rPr>
                <w:b/>
              </w:rPr>
            </w:pPr>
            <w:r w:rsidRPr="002C5BF1">
              <w:rPr>
                <w:b/>
              </w:rPr>
              <w:lastRenderedPageBreak/>
              <w:t>01.03.2019</w:t>
            </w:r>
          </w:p>
        </w:tc>
        <w:tc>
          <w:tcPr>
            <w:tcW w:w="3403" w:type="dxa"/>
          </w:tcPr>
          <w:p w:rsidR="0023146D" w:rsidRPr="002C5BF1" w:rsidRDefault="0023146D" w:rsidP="00300DA1">
            <w:pPr>
              <w:jc w:val="center"/>
              <w:rPr>
                <w:b/>
              </w:rPr>
            </w:pPr>
            <w:r w:rsidRPr="002C5BF1">
              <w:rPr>
                <w:b/>
              </w:rPr>
              <w:t>„Честита баба Марта”</w:t>
            </w:r>
          </w:p>
          <w:p w:rsidR="0023146D" w:rsidRPr="002C5BF1" w:rsidRDefault="0023146D" w:rsidP="00300DA1">
            <w:pPr>
              <w:jc w:val="center"/>
              <w:rPr>
                <w:b/>
              </w:rPr>
            </w:pPr>
            <w:r w:rsidRPr="002C5BF1">
              <w:rPr>
                <w:b/>
              </w:rPr>
              <w:t>„Мартенско ателие”-Изработване на мартеници и сувенири.</w:t>
            </w:r>
          </w:p>
          <w:p w:rsidR="0023146D" w:rsidRPr="002C5BF1" w:rsidRDefault="0023146D" w:rsidP="00300DA1">
            <w:pPr>
              <w:jc w:val="center"/>
              <w:rPr>
                <w:b/>
              </w:rPr>
            </w:pPr>
            <w:r w:rsidRPr="002C5BF1">
              <w:rPr>
                <w:b/>
              </w:rPr>
              <w:t xml:space="preserve">Ден на </w:t>
            </w:r>
            <w:proofErr w:type="spellStart"/>
            <w:r w:rsidRPr="002C5BF1">
              <w:rPr>
                <w:b/>
              </w:rPr>
              <w:t>сомодееца</w:t>
            </w:r>
            <w:proofErr w:type="spellEnd"/>
            <w:r w:rsidRPr="002C5BF1">
              <w:rPr>
                <w:b/>
              </w:rPr>
              <w:t>.</w:t>
            </w:r>
          </w:p>
        </w:tc>
        <w:tc>
          <w:tcPr>
            <w:tcW w:w="2021" w:type="dxa"/>
          </w:tcPr>
          <w:p w:rsidR="0023146D" w:rsidRPr="002C5BF1" w:rsidRDefault="0023146D" w:rsidP="00300DA1">
            <w:pPr>
              <w:jc w:val="center"/>
              <w:rPr>
                <w:b/>
              </w:rPr>
            </w:pPr>
            <w:r w:rsidRPr="002C5BF1">
              <w:rPr>
                <w:b/>
              </w:rPr>
              <w:t>Читалищен салон</w:t>
            </w:r>
          </w:p>
        </w:tc>
        <w:tc>
          <w:tcPr>
            <w:tcW w:w="2273" w:type="dxa"/>
          </w:tcPr>
          <w:p w:rsidR="0023146D" w:rsidRPr="002C5BF1" w:rsidRDefault="0023146D" w:rsidP="00300DA1">
            <w:pPr>
              <w:jc w:val="center"/>
              <w:rPr>
                <w:b/>
              </w:rPr>
            </w:pPr>
            <w:r w:rsidRPr="002C5BF1">
              <w:rPr>
                <w:b/>
              </w:rPr>
              <w:t>Читалищно настоятелство</w:t>
            </w:r>
          </w:p>
        </w:tc>
      </w:tr>
      <w:tr w:rsidR="0023146D" w:rsidRPr="002C5BF1" w:rsidTr="00300DA1">
        <w:tc>
          <w:tcPr>
            <w:tcW w:w="1925" w:type="dxa"/>
          </w:tcPr>
          <w:p w:rsidR="0023146D" w:rsidRPr="002C5BF1" w:rsidRDefault="0023146D" w:rsidP="00300DA1">
            <w:pPr>
              <w:jc w:val="center"/>
              <w:rPr>
                <w:b/>
              </w:rPr>
            </w:pPr>
            <w:r w:rsidRPr="002C5BF1">
              <w:rPr>
                <w:b/>
              </w:rPr>
              <w:t>03.03.2019</w:t>
            </w:r>
          </w:p>
        </w:tc>
        <w:tc>
          <w:tcPr>
            <w:tcW w:w="3403" w:type="dxa"/>
          </w:tcPr>
          <w:p w:rsidR="0023146D" w:rsidRPr="002C5BF1" w:rsidRDefault="0023146D" w:rsidP="00300DA1">
            <w:pPr>
              <w:jc w:val="center"/>
              <w:rPr>
                <w:b/>
              </w:rPr>
            </w:pPr>
            <w:r w:rsidRPr="002C5BF1">
              <w:rPr>
                <w:b/>
              </w:rPr>
              <w:t>Денят на освобождението Национален празник на България – празничен концерт, поднасяне цветя пред паметника на загиналите герои и заря.</w:t>
            </w:r>
          </w:p>
        </w:tc>
        <w:tc>
          <w:tcPr>
            <w:tcW w:w="2021" w:type="dxa"/>
          </w:tcPr>
          <w:p w:rsidR="0023146D" w:rsidRPr="002C5BF1" w:rsidRDefault="0023146D" w:rsidP="00300DA1">
            <w:pPr>
              <w:jc w:val="center"/>
              <w:rPr>
                <w:b/>
              </w:rPr>
            </w:pPr>
            <w:r w:rsidRPr="002C5BF1">
              <w:rPr>
                <w:b/>
              </w:rPr>
              <w:t>Читалищен салон</w:t>
            </w:r>
          </w:p>
          <w:p w:rsidR="0023146D" w:rsidRPr="002C5BF1" w:rsidRDefault="0023146D" w:rsidP="00300DA1">
            <w:pPr>
              <w:jc w:val="center"/>
              <w:rPr>
                <w:b/>
              </w:rPr>
            </w:pPr>
            <w:r w:rsidRPr="002C5BF1">
              <w:rPr>
                <w:b/>
              </w:rPr>
              <w:t>Площада</w:t>
            </w:r>
          </w:p>
        </w:tc>
        <w:tc>
          <w:tcPr>
            <w:tcW w:w="2273" w:type="dxa"/>
          </w:tcPr>
          <w:p w:rsidR="0023146D" w:rsidRPr="002C5BF1" w:rsidRDefault="0023146D" w:rsidP="00300DA1">
            <w:pPr>
              <w:jc w:val="center"/>
              <w:rPr>
                <w:b/>
              </w:rPr>
            </w:pPr>
            <w:r w:rsidRPr="002C5BF1">
              <w:rPr>
                <w:b/>
              </w:rPr>
              <w:t>Читалищно настоятелство</w:t>
            </w:r>
          </w:p>
          <w:p w:rsidR="0023146D" w:rsidRPr="002C5BF1" w:rsidRDefault="0023146D" w:rsidP="00300DA1">
            <w:pPr>
              <w:jc w:val="center"/>
              <w:rPr>
                <w:b/>
              </w:rPr>
            </w:pPr>
            <w:r w:rsidRPr="002C5BF1">
              <w:rPr>
                <w:b/>
              </w:rPr>
              <w:t>Кметство</w:t>
            </w:r>
          </w:p>
        </w:tc>
      </w:tr>
      <w:tr w:rsidR="0023146D" w:rsidRPr="002C5BF1" w:rsidTr="00300DA1">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08.03.2019</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Международен ден на жената – празнично увеселение</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Читалищно</w:t>
            </w:r>
          </w:p>
          <w:p w:rsidR="0023146D" w:rsidRPr="002C5BF1" w:rsidRDefault="0023146D" w:rsidP="00300DA1">
            <w:pPr>
              <w:jc w:val="center"/>
              <w:rPr>
                <w:b/>
              </w:rPr>
            </w:pPr>
            <w:r w:rsidRPr="002C5BF1">
              <w:rPr>
                <w:b/>
              </w:rPr>
              <w:t>настоятелство</w:t>
            </w:r>
          </w:p>
        </w:tc>
      </w:tr>
      <w:tr w:rsidR="0023146D" w:rsidRPr="002C5BF1" w:rsidTr="00300DA1">
        <w:tc>
          <w:tcPr>
            <w:tcW w:w="1925" w:type="dxa"/>
          </w:tcPr>
          <w:p w:rsidR="0023146D" w:rsidRPr="002C5BF1" w:rsidRDefault="0023146D" w:rsidP="00300DA1">
            <w:pPr>
              <w:jc w:val="center"/>
              <w:rPr>
                <w:b/>
              </w:rPr>
            </w:pPr>
            <w:r w:rsidRPr="002C5BF1">
              <w:rPr>
                <w:b/>
              </w:rPr>
              <w:t>22.03.2019</w:t>
            </w:r>
          </w:p>
        </w:tc>
        <w:tc>
          <w:tcPr>
            <w:tcW w:w="3403" w:type="dxa"/>
          </w:tcPr>
          <w:p w:rsidR="0023146D" w:rsidRPr="002C5BF1" w:rsidRDefault="0023146D" w:rsidP="00300DA1">
            <w:pPr>
              <w:jc w:val="center"/>
              <w:rPr>
                <w:b/>
              </w:rPr>
            </w:pPr>
            <w:r w:rsidRPr="002C5BF1">
              <w:rPr>
                <w:b/>
              </w:rPr>
              <w:t>Първа пролет</w:t>
            </w:r>
          </w:p>
        </w:tc>
        <w:tc>
          <w:tcPr>
            <w:tcW w:w="2021" w:type="dxa"/>
          </w:tcPr>
          <w:p w:rsidR="0023146D" w:rsidRPr="002C5BF1" w:rsidRDefault="0023146D" w:rsidP="00300DA1">
            <w:pPr>
              <w:jc w:val="center"/>
              <w:rPr>
                <w:b/>
              </w:rPr>
            </w:pPr>
            <w:r w:rsidRPr="002C5BF1">
              <w:rPr>
                <w:b/>
              </w:rPr>
              <w:t>Излет сред природата</w:t>
            </w:r>
          </w:p>
        </w:tc>
        <w:tc>
          <w:tcPr>
            <w:tcW w:w="2273" w:type="dxa"/>
          </w:tcPr>
          <w:p w:rsidR="0023146D" w:rsidRPr="002C5BF1" w:rsidRDefault="0023146D" w:rsidP="00300DA1">
            <w:pPr>
              <w:jc w:val="center"/>
              <w:rPr>
                <w:b/>
              </w:rPr>
            </w:pPr>
            <w:r w:rsidRPr="002C5BF1">
              <w:rPr>
                <w:b/>
              </w:rPr>
              <w:t>Читалищно</w:t>
            </w:r>
          </w:p>
          <w:p w:rsidR="0023146D" w:rsidRPr="002C5BF1" w:rsidRDefault="0023146D" w:rsidP="00300DA1">
            <w:pPr>
              <w:jc w:val="center"/>
              <w:rPr>
                <w:b/>
              </w:rPr>
            </w:pPr>
            <w:r w:rsidRPr="002C5BF1">
              <w:rPr>
                <w:b/>
              </w:rPr>
              <w:t>настоятелство</w:t>
            </w:r>
          </w:p>
        </w:tc>
      </w:tr>
      <w:tr w:rsidR="0023146D" w:rsidRPr="002C5BF1" w:rsidTr="00300DA1">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04.04.2019</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Маратон на четенето – работа с деца и възрастни</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библиотеката</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библиотекари</w:t>
            </w:r>
          </w:p>
        </w:tc>
      </w:tr>
      <w:tr w:rsidR="0023146D" w:rsidRPr="002C5BF1" w:rsidTr="00300DA1">
        <w:tc>
          <w:tcPr>
            <w:tcW w:w="1925" w:type="dxa"/>
          </w:tcPr>
          <w:p w:rsidR="0023146D" w:rsidRPr="002C5BF1" w:rsidRDefault="0023146D" w:rsidP="00300DA1">
            <w:pPr>
              <w:jc w:val="center"/>
              <w:rPr>
                <w:b/>
              </w:rPr>
            </w:pPr>
            <w:r w:rsidRPr="002C5BF1">
              <w:rPr>
                <w:b/>
              </w:rPr>
              <w:t>април</w:t>
            </w:r>
          </w:p>
        </w:tc>
        <w:tc>
          <w:tcPr>
            <w:tcW w:w="3403" w:type="dxa"/>
          </w:tcPr>
          <w:p w:rsidR="0023146D" w:rsidRPr="002C5BF1" w:rsidRDefault="0023146D" w:rsidP="00300DA1">
            <w:pPr>
              <w:jc w:val="center"/>
              <w:rPr>
                <w:b/>
              </w:rPr>
            </w:pPr>
            <w:r w:rsidRPr="002C5BF1">
              <w:rPr>
                <w:b/>
              </w:rPr>
              <w:t>Лазаруване, великденски празници – работа с деца, великденско ателие. боядисване на яйца, великденски украси и декорации, изложба</w:t>
            </w:r>
          </w:p>
        </w:tc>
        <w:tc>
          <w:tcPr>
            <w:tcW w:w="2021" w:type="dxa"/>
          </w:tcPr>
          <w:p w:rsidR="0023146D" w:rsidRPr="002C5BF1" w:rsidRDefault="0023146D" w:rsidP="00300DA1">
            <w:pPr>
              <w:jc w:val="center"/>
              <w:rPr>
                <w:b/>
              </w:rPr>
            </w:pPr>
            <w:r w:rsidRPr="002C5BF1">
              <w:rPr>
                <w:b/>
              </w:rPr>
              <w:t>Лазаруване по къщите, читалище</w:t>
            </w:r>
          </w:p>
        </w:tc>
        <w:tc>
          <w:tcPr>
            <w:tcW w:w="2273" w:type="dxa"/>
          </w:tcPr>
          <w:p w:rsidR="0023146D" w:rsidRPr="002C5BF1" w:rsidRDefault="0023146D" w:rsidP="00300DA1">
            <w:pPr>
              <w:jc w:val="center"/>
              <w:rPr>
                <w:b/>
              </w:rPr>
            </w:pPr>
            <w:r w:rsidRPr="002C5BF1">
              <w:rPr>
                <w:b/>
              </w:rPr>
              <w:t xml:space="preserve">Читалищно </w:t>
            </w:r>
          </w:p>
          <w:p w:rsidR="0023146D" w:rsidRPr="002C5BF1" w:rsidRDefault="0023146D" w:rsidP="00300DA1">
            <w:pPr>
              <w:jc w:val="center"/>
              <w:rPr>
                <w:b/>
              </w:rPr>
            </w:pPr>
            <w:r w:rsidRPr="002C5BF1">
              <w:rPr>
                <w:b/>
              </w:rPr>
              <w:t>настоятелство</w:t>
            </w:r>
          </w:p>
        </w:tc>
      </w:tr>
      <w:tr w:rsidR="0023146D" w:rsidRPr="002C5BF1" w:rsidTr="00300DA1">
        <w:tc>
          <w:tcPr>
            <w:tcW w:w="1925" w:type="dxa"/>
          </w:tcPr>
          <w:p w:rsidR="0023146D" w:rsidRPr="002C5BF1" w:rsidRDefault="0023146D" w:rsidP="00300DA1">
            <w:pPr>
              <w:jc w:val="center"/>
              <w:rPr>
                <w:b/>
              </w:rPr>
            </w:pPr>
            <w:r w:rsidRPr="002C5BF1">
              <w:rPr>
                <w:b/>
              </w:rPr>
              <w:t>09.05.2019</w:t>
            </w:r>
          </w:p>
        </w:tc>
        <w:tc>
          <w:tcPr>
            <w:tcW w:w="3403" w:type="dxa"/>
          </w:tcPr>
          <w:p w:rsidR="0023146D" w:rsidRPr="002C5BF1" w:rsidRDefault="0023146D" w:rsidP="00300DA1">
            <w:pPr>
              <w:jc w:val="center"/>
              <w:rPr>
                <w:b/>
              </w:rPr>
            </w:pPr>
            <w:r w:rsidRPr="002C5BF1">
              <w:rPr>
                <w:b/>
              </w:rPr>
              <w:t xml:space="preserve">Ден на Европа – 74 г. от края на втората световна война –История за самия празник и беседи. </w:t>
            </w:r>
          </w:p>
        </w:tc>
        <w:tc>
          <w:tcPr>
            <w:tcW w:w="2021" w:type="dxa"/>
          </w:tcPr>
          <w:p w:rsidR="0023146D" w:rsidRPr="002C5BF1" w:rsidRDefault="0023146D" w:rsidP="00300DA1">
            <w:pPr>
              <w:jc w:val="center"/>
              <w:rPr>
                <w:b/>
              </w:rPr>
            </w:pPr>
            <w:r w:rsidRPr="002C5BF1">
              <w:rPr>
                <w:b/>
              </w:rPr>
              <w:t>Читалищен салон</w:t>
            </w:r>
          </w:p>
        </w:tc>
        <w:tc>
          <w:tcPr>
            <w:tcW w:w="2273" w:type="dxa"/>
          </w:tcPr>
          <w:p w:rsidR="0023146D" w:rsidRPr="002C5BF1" w:rsidRDefault="0023146D" w:rsidP="00300DA1">
            <w:pPr>
              <w:jc w:val="center"/>
              <w:rPr>
                <w:b/>
              </w:rPr>
            </w:pPr>
            <w:r w:rsidRPr="002C5BF1">
              <w:rPr>
                <w:b/>
              </w:rPr>
              <w:t xml:space="preserve">Читалищно </w:t>
            </w:r>
          </w:p>
          <w:p w:rsidR="0023146D" w:rsidRPr="002C5BF1" w:rsidRDefault="0023146D" w:rsidP="00300DA1">
            <w:pPr>
              <w:jc w:val="center"/>
              <w:rPr>
                <w:b/>
              </w:rPr>
            </w:pPr>
            <w:r w:rsidRPr="002C5BF1">
              <w:rPr>
                <w:b/>
              </w:rPr>
              <w:t>настоятелство</w:t>
            </w:r>
          </w:p>
        </w:tc>
      </w:tr>
      <w:tr w:rsidR="0023146D" w:rsidRPr="002C5BF1" w:rsidTr="00300DA1">
        <w:tc>
          <w:tcPr>
            <w:tcW w:w="1925" w:type="dxa"/>
          </w:tcPr>
          <w:p w:rsidR="0023146D" w:rsidRPr="002C5BF1" w:rsidRDefault="0023146D" w:rsidP="00300DA1">
            <w:pPr>
              <w:jc w:val="center"/>
              <w:rPr>
                <w:b/>
              </w:rPr>
            </w:pPr>
            <w:r w:rsidRPr="002C5BF1">
              <w:rPr>
                <w:b/>
              </w:rPr>
              <w:t>24.05.2019</w:t>
            </w:r>
          </w:p>
        </w:tc>
        <w:tc>
          <w:tcPr>
            <w:tcW w:w="3403" w:type="dxa"/>
          </w:tcPr>
          <w:p w:rsidR="0023146D" w:rsidRPr="002C5BF1" w:rsidRDefault="0023146D" w:rsidP="00300DA1">
            <w:pPr>
              <w:jc w:val="center"/>
              <w:rPr>
                <w:b/>
              </w:rPr>
            </w:pPr>
            <w:r w:rsidRPr="002C5BF1">
              <w:rPr>
                <w:b/>
              </w:rPr>
              <w:t>Ден на славянската писменост и култура – Празничен концерт от самодейци към читалището и ученици.</w:t>
            </w:r>
          </w:p>
        </w:tc>
        <w:tc>
          <w:tcPr>
            <w:tcW w:w="2021" w:type="dxa"/>
          </w:tcPr>
          <w:p w:rsidR="0023146D" w:rsidRPr="002C5BF1" w:rsidRDefault="0023146D" w:rsidP="00300DA1">
            <w:pPr>
              <w:jc w:val="center"/>
              <w:rPr>
                <w:b/>
              </w:rPr>
            </w:pPr>
            <w:r w:rsidRPr="002C5BF1">
              <w:rPr>
                <w:b/>
              </w:rPr>
              <w:t>Читалищен салон</w:t>
            </w:r>
          </w:p>
        </w:tc>
        <w:tc>
          <w:tcPr>
            <w:tcW w:w="2273" w:type="dxa"/>
          </w:tcPr>
          <w:p w:rsidR="0023146D" w:rsidRPr="002C5BF1" w:rsidRDefault="0023146D" w:rsidP="00300DA1">
            <w:pPr>
              <w:jc w:val="center"/>
              <w:rPr>
                <w:b/>
              </w:rPr>
            </w:pPr>
            <w:r w:rsidRPr="002C5BF1">
              <w:rPr>
                <w:b/>
              </w:rPr>
              <w:t>Читалищно училищно настоятелство и</w:t>
            </w:r>
          </w:p>
          <w:p w:rsidR="0023146D" w:rsidRPr="002C5BF1" w:rsidRDefault="0023146D" w:rsidP="00300DA1">
            <w:pPr>
              <w:jc w:val="center"/>
              <w:rPr>
                <w:b/>
              </w:rPr>
            </w:pPr>
            <w:r w:rsidRPr="002C5BF1">
              <w:rPr>
                <w:b/>
              </w:rPr>
              <w:t>Кметство</w:t>
            </w:r>
          </w:p>
        </w:tc>
      </w:tr>
      <w:tr w:rsidR="0023146D" w:rsidRPr="002C5BF1" w:rsidTr="00300DA1">
        <w:tc>
          <w:tcPr>
            <w:tcW w:w="1925" w:type="dxa"/>
          </w:tcPr>
          <w:p w:rsidR="0023146D" w:rsidRPr="002C5BF1" w:rsidRDefault="0023146D" w:rsidP="00300DA1">
            <w:pPr>
              <w:jc w:val="center"/>
              <w:rPr>
                <w:b/>
              </w:rPr>
            </w:pPr>
            <w:r w:rsidRPr="002C5BF1">
              <w:rPr>
                <w:b/>
              </w:rPr>
              <w:t>01.06.2019</w:t>
            </w:r>
          </w:p>
        </w:tc>
        <w:tc>
          <w:tcPr>
            <w:tcW w:w="3403" w:type="dxa"/>
          </w:tcPr>
          <w:p w:rsidR="0023146D" w:rsidRPr="002C5BF1" w:rsidRDefault="0023146D" w:rsidP="00300DA1">
            <w:pPr>
              <w:jc w:val="center"/>
              <w:rPr>
                <w:b/>
              </w:rPr>
            </w:pPr>
            <w:r w:rsidRPr="002C5BF1">
              <w:rPr>
                <w:b/>
              </w:rPr>
              <w:t>Ден на детето – работа с деца</w:t>
            </w:r>
          </w:p>
        </w:tc>
        <w:tc>
          <w:tcPr>
            <w:tcW w:w="2021" w:type="dxa"/>
          </w:tcPr>
          <w:p w:rsidR="0023146D" w:rsidRPr="002C5BF1" w:rsidRDefault="0023146D" w:rsidP="00300DA1">
            <w:pPr>
              <w:jc w:val="center"/>
              <w:rPr>
                <w:b/>
              </w:rPr>
            </w:pPr>
            <w:r w:rsidRPr="002C5BF1">
              <w:rPr>
                <w:b/>
              </w:rPr>
              <w:t>Читалищен салон</w:t>
            </w:r>
          </w:p>
        </w:tc>
        <w:tc>
          <w:tcPr>
            <w:tcW w:w="2273" w:type="dxa"/>
          </w:tcPr>
          <w:p w:rsidR="0023146D" w:rsidRPr="002C5BF1" w:rsidRDefault="0023146D" w:rsidP="00300DA1">
            <w:pPr>
              <w:jc w:val="center"/>
              <w:rPr>
                <w:b/>
              </w:rPr>
            </w:pPr>
            <w:r w:rsidRPr="002C5BF1">
              <w:rPr>
                <w:b/>
              </w:rPr>
              <w:t xml:space="preserve">Библиотекари, </w:t>
            </w:r>
            <w:proofErr w:type="spellStart"/>
            <w:r w:rsidRPr="002C5BF1">
              <w:rPr>
                <w:b/>
              </w:rPr>
              <w:t>чит</w:t>
            </w:r>
            <w:proofErr w:type="spellEnd"/>
            <w:r w:rsidRPr="002C5BF1">
              <w:rPr>
                <w:b/>
              </w:rPr>
              <w:t>. Секретар</w:t>
            </w:r>
          </w:p>
        </w:tc>
      </w:tr>
      <w:tr w:rsidR="0023146D" w:rsidRPr="002C5BF1" w:rsidTr="00300DA1">
        <w:tc>
          <w:tcPr>
            <w:tcW w:w="1925" w:type="dxa"/>
          </w:tcPr>
          <w:p w:rsidR="0023146D" w:rsidRPr="002C5BF1" w:rsidRDefault="0023146D" w:rsidP="00300DA1">
            <w:pPr>
              <w:jc w:val="center"/>
              <w:rPr>
                <w:b/>
              </w:rPr>
            </w:pPr>
            <w:r w:rsidRPr="002C5BF1">
              <w:rPr>
                <w:b/>
              </w:rPr>
              <w:t>24.06.2019</w:t>
            </w:r>
          </w:p>
        </w:tc>
        <w:tc>
          <w:tcPr>
            <w:tcW w:w="3403" w:type="dxa"/>
          </w:tcPr>
          <w:p w:rsidR="0023146D" w:rsidRPr="002C5BF1" w:rsidRDefault="0023146D" w:rsidP="00300DA1">
            <w:pPr>
              <w:jc w:val="center"/>
              <w:rPr>
                <w:b/>
              </w:rPr>
            </w:pPr>
            <w:r w:rsidRPr="002C5BF1">
              <w:rPr>
                <w:b/>
              </w:rPr>
              <w:t>„</w:t>
            </w:r>
            <w:proofErr w:type="spellStart"/>
            <w:r w:rsidRPr="002C5BF1">
              <w:rPr>
                <w:b/>
              </w:rPr>
              <w:t>Еньов</w:t>
            </w:r>
            <w:proofErr w:type="spellEnd"/>
            <w:r w:rsidRPr="002C5BF1">
              <w:rPr>
                <w:b/>
              </w:rPr>
              <w:t xml:space="preserve"> ден”</w:t>
            </w:r>
          </w:p>
          <w:p w:rsidR="0023146D" w:rsidRPr="002C5BF1" w:rsidRDefault="0023146D" w:rsidP="00300DA1">
            <w:pPr>
              <w:jc w:val="center"/>
              <w:rPr>
                <w:b/>
              </w:rPr>
            </w:pPr>
            <w:r w:rsidRPr="002C5BF1">
              <w:rPr>
                <w:b/>
              </w:rPr>
              <w:t>събиране на билки-пресъздаване на обичая.</w:t>
            </w:r>
          </w:p>
        </w:tc>
        <w:tc>
          <w:tcPr>
            <w:tcW w:w="2021" w:type="dxa"/>
          </w:tcPr>
          <w:p w:rsidR="0023146D" w:rsidRPr="002C5BF1" w:rsidRDefault="0023146D" w:rsidP="00300DA1">
            <w:pPr>
              <w:jc w:val="center"/>
              <w:rPr>
                <w:b/>
              </w:rPr>
            </w:pPr>
            <w:r w:rsidRPr="002C5BF1">
              <w:rPr>
                <w:b/>
              </w:rPr>
              <w:t>На открито</w:t>
            </w:r>
          </w:p>
          <w:p w:rsidR="0023146D" w:rsidRPr="002C5BF1" w:rsidRDefault="0023146D" w:rsidP="00300DA1">
            <w:pPr>
              <w:jc w:val="center"/>
              <w:rPr>
                <w:b/>
              </w:rPr>
            </w:pPr>
          </w:p>
        </w:tc>
        <w:tc>
          <w:tcPr>
            <w:tcW w:w="2273" w:type="dxa"/>
          </w:tcPr>
          <w:p w:rsidR="0023146D" w:rsidRPr="002C5BF1" w:rsidRDefault="0023146D" w:rsidP="00300DA1">
            <w:pPr>
              <w:jc w:val="center"/>
              <w:rPr>
                <w:b/>
              </w:rPr>
            </w:pPr>
            <w:r w:rsidRPr="002C5BF1">
              <w:rPr>
                <w:b/>
              </w:rPr>
              <w:t>Читалищно настоятелство</w:t>
            </w:r>
          </w:p>
        </w:tc>
      </w:tr>
      <w:tr w:rsidR="0023146D" w:rsidRPr="002C5BF1" w:rsidTr="00300DA1">
        <w:tc>
          <w:tcPr>
            <w:tcW w:w="1925" w:type="dxa"/>
          </w:tcPr>
          <w:p w:rsidR="0023146D" w:rsidRPr="002C5BF1" w:rsidRDefault="0023146D" w:rsidP="00300DA1">
            <w:pPr>
              <w:jc w:val="center"/>
              <w:rPr>
                <w:b/>
              </w:rPr>
            </w:pPr>
            <w:r w:rsidRPr="002C5BF1">
              <w:rPr>
                <w:b/>
              </w:rPr>
              <w:t>06.09.2019</w:t>
            </w:r>
          </w:p>
          <w:p w:rsidR="0023146D" w:rsidRPr="002C5BF1" w:rsidRDefault="0023146D" w:rsidP="00300DA1">
            <w:pPr>
              <w:jc w:val="center"/>
              <w:rPr>
                <w:b/>
              </w:rPr>
            </w:pPr>
          </w:p>
        </w:tc>
        <w:tc>
          <w:tcPr>
            <w:tcW w:w="3403" w:type="dxa"/>
          </w:tcPr>
          <w:p w:rsidR="0023146D" w:rsidRPr="002C5BF1" w:rsidRDefault="0023146D" w:rsidP="00300DA1">
            <w:pPr>
              <w:rPr>
                <w:b/>
              </w:rPr>
            </w:pPr>
            <w:r w:rsidRPr="002C5BF1">
              <w:rPr>
                <w:b/>
              </w:rPr>
              <w:t>Съединението на България – Витрини и беседи.</w:t>
            </w:r>
          </w:p>
        </w:tc>
        <w:tc>
          <w:tcPr>
            <w:tcW w:w="2021" w:type="dxa"/>
          </w:tcPr>
          <w:p w:rsidR="0023146D" w:rsidRPr="002C5BF1" w:rsidRDefault="0023146D" w:rsidP="00300DA1">
            <w:pPr>
              <w:jc w:val="center"/>
              <w:rPr>
                <w:b/>
              </w:rPr>
            </w:pPr>
            <w:r w:rsidRPr="002C5BF1">
              <w:rPr>
                <w:b/>
              </w:rPr>
              <w:t>Читалищен салон</w:t>
            </w:r>
          </w:p>
        </w:tc>
        <w:tc>
          <w:tcPr>
            <w:tcW w:w="2273" w:type="dxa"/>
          </w:tcPr>
          <w:p w:rsidR="0023146D" w:rsidRPr="002C5BF1" w:rsidRDefault="0023146D" w:rsidP="00300DA1">
            <w:pPr>
              <w:jc w:val="center"/>
              <w:rPr>
                <w:b/>
              </w:rPr>
            </w:pPr>
            <w:r w:rsidRPr="002C5BF1">
              <w:rPr>
                <w:b/>
              </w:rPr>
              <w:t>Читалищен секретар</w:t>
            </w:r>
          </w:p>
        </w:tc>
      </w:tr>
      <w:tr w:rsidR="0023146D" w:rsidRPr="002C5BF1" w:rsidTr="00300DA1">
        <w:tc>
          <w:tcPr>
            <w:tcW w:w="1925" w:type="dxa"/>
          </w:tcPr>
          <w:p w:rsidR="0023146D" w:rsidRPr="002C5BF1" w:rsidRDefault="0023146D" w:rsidP="00300DA1">
            <w:pPr>
              <w:jc w:val="center"/>
              <w:rPr>
                <w:b/>
              </w:rPr>
            </w:pPr>
            <w:r w:rsidRPr="002C5BF1">
              <w:rPr>
                <w:b/>
              </w:rPr>
              <w:t>22.09.2019</w:t>
            </w:r>
          </w:p>
        </w:tc>
        <w:tc>
          <w:tcPr>
            <w:tcW w:w="3403" w:type="dxa"/>
          </w:tcPr>
          <w:p w:rsidR="0023146D" w:rsidRPr="002C5BF1" w:rsidRDefault="0023146D" w:rsidP="00300DA1">
            <w:pPr>
              <w:jc w:val="center"/>
              <w:rPr>
                <w:b/>
              </w:rPr>
            </w:pPr>
            <w:r w:rsidRPr="002C5BF1">
              <w:rPr>
                <w:b/>
              </w:rPr>
              <w:t>Независимостта на България</w:t>
            </w:r>
          </w:p>
          <w:p w:rsidR="0023146D" w:rsidRPr="002C5BF1" w:rsidRDefault="0023146D" w:rsidP="00300DA1">
            <w:pPr>
              <w:jc w:val="center"/>
              <w:rPr>
                <w:b/>
              </w:rPr>
            </w:pPr>
            <w:r w:rsidRPr="002C5BF1">
              <w:rPr>
                <w:b/>
              </w:rPr>
              <w:t>Витрини и беседи.</w:t>
            </w:r>
          </w:p>
        </w:tc>
        <w:tc>
          <w:tcPr>
            <w:tcW w:w="2021" w:type="dxa"/>
          </w:tcPr>
          <w:p w:rsidR="0023146D" w:rsidRPr="002C5BF1" w:rsidRDefault="0023146D" w:rsidP="00300DA1">
            <w:pPr>
              <w:jc w:val="center"/>
              <w:rPr>
                <w:b/>
              </w:rPr>
            </w:pPr>
            <w:r w:rsidRPr="002C5BF1">
              <w:rPr>
                <w:b/>
              </w:rPr>
              <w:t>Читалищен салон</w:t>
            </w:r>
          </w:p>
        </w:tc>
        <w:tc>
          <w:tcPr>
            <w:tcW w:w="2273" w:type="dxa"/>
          </w:tcPr>
          <w:p w:rsidR="0023146D" w:rsidRPr="002C5BF1" w:rsidRDefault="0023146D" w:rsidP="00300DA1">
            <w:pPr>
              <w:jc w:val="center"/>
              <w:rPr>
                <w:b/>
              </w:rPr>
            </w:pPr>
            <w:r w:rsidRPr="002C5BF1">
              <w:rPr>
                <w:b/>
              </w:rPr>
              <w:t>Читалищно секретар</w:t>
            </w:r>
          </w:p>
        </w:tc>
      </w:tr>
      <w:tr w:rsidR="0023146D" w:rsidRPr="002C5BF1" w:rsidTr="00300DA1">
        <w:tc>
          <w:tcPr>
            <w:tcW w:w="1925" w:type="dxa"/>
          </w:tcPr>
          <w:p w:rsidR="0023146D" w:rsidRPr="002C5BF1" w:rsidRDefault="0023146D" w:rsidP="00300DA1">
            <w:pPr>
              <w:tabs>
                <w:tab w:val="left" w:pos="345"/>
              </w:tabs>
              <w:rPr>
                <w:b/>
              </w:rPr>
            </w:pPr>
            <w:r w:rsidRPr="002C5BF1">
              <w:rPr>
                <w:b/>
              </w:rPr>
              <w:tab/>
              <w:t>м.септември</w:t>
            </w:r>
          </w:p>
        </w:tc>
        <w:tc>
          <w:tcPr>
            <w:tcW w:w="3403" w:type="dxa"/>
          </w:tcPr>
          <w:p w:rsidR="0023146D" w:rsidRPr="002C5BF1" w:rsidRDefault="0023146D" w:rsidP="00300DA1">
            <w:pPr>
              <w:jc w:val="center"/>
              <w:rPr>
                <w:b/>
              </w:rPr>
            </w:pPr>
            <w:r w:rsidRPr="002C5BF1">
              <w:rPr>
                <w:b/>
              </w:rPr>
              <w:t xml:space="preserve">Първи Национален Фолклорен Фестивал „Да пеем и играем </w:t>
            </w:r>
            <w:r w:rsidRPr="002C5BF1">
              <w:rPr>
                <w:b/>
              </w:rPr>
              <w:lastRenderedPageBreak/>
              <w:t xml:space="preserve">както </w:t>
            </w:r>
            <w:proofErr w:type="spellStart"/>
            <w:r w:rsidRPr="002C5BF1">
              <w:rPr>
                <w:b/>
              </w:rPr>
              <w:t>ний</w:t>
            </w:r>
            <w:proofErr w:type="spellEnd"/>
            <w:r w:rsidRPr="002C5BF1">
              <w:rPr>
                <w:b/>
              </w:rPr>
              <w:t xml:space="preserve"> си знаем”</w:t>
            </w:r>
          </w:p>
        </w:tc>
        <w:tc>
          <w:tcPr>
            <w:tcW w:w="2021" w:type="dxa"/>
          </w:tcPr>
          <w:p w:rsidR="0023146D" w:rsidRPr="002C5BF1" w:rsidRDefault="0023146D" w:rsidP="00300DA1">
            <w:pPr>
              <w:jc w:val="center"/>
              <w:rPr>
                <w:b/>
              </w:rPr>
            </w:pPr>
            <w:r w:rsidRPr="002C5BF1">
              <w:rPr>
                <w:b/>
              </w:rPr>
              <w:lastRenderedPageBreak/>
              <w:t>читалище</w:t>
            </w:r>
          </w:p>
        </w:tc>
        <w:tc>
          <w:tcPr>
            <w:tcW w:w="2273" w:type="dxa"/>
          </w:tcPr>
          <w:p w:rsidR="0023146D" w:rsidRPr="002C5BF1" w:rsidRDefault="0023146D" w:rsidP="00300DA1">
            <w:pPr>
              <w:jc w:val="center"/>
              <w:rPr>
                <w:b/>
              </w:rPr>
            </w:pPr>
            <w:r w:rsidRPr="002C5BF1">
              <w:rPr>
                <w:b/>
              </w:rPr>
              <w:t>Читалищно настоятелство</w:t>
            </w:r>
          </w:p>
          <w:p w:rsidR="0023146D" w:rsidRPr="002C5BF1" w:rsidRDefault="0023146D" w:rsidP="00300DA1">
            <w:pPr>
              <w:jc w:val="center"/>
              <w:rPr>
                <w:b/>
              </w:rPr>
            </w:pPr>
            <w:r w:rsidRPr="002C5BF1">
              <w:rPr>
                <w:b/>
              </w:rPr>
              <w:lastRenderedPageBreak/>
              <w:t>и Кметство</w:t>
            </w:r>
          </w:p>
        </w:tc>
      </w:tr>
      <w:tr w:rsidR="0023146D" w:rsidRPr="002C5BF1" w:rsidTr="00300DA1">
        <w:tc>
          <w:tcPr>
            <w:tcW w:w="1925" w:type="dxa"/>
          </w:tcPr>
          <w:p w:rsidR="0023146D" w:rsidRPr="002C5BF1" w:rsidRDefault="0023146D" w:rsidP="00300DA1">
            <w:pPr>
              <w:jc w:val="center"/>
              <w:rPr>
                <w:b/>
              </w:rPr>
            </w:pPr>
            <w:r w:rsidRPr="002C5BF1">
              <w:rPr>
                <w:b/>
              </w:rPr>
              <w:lastRenderedPageBreak/>
              <w:t>01.10.2019</w:t>
            </w:r>
          </w:p>
        </w:tc>
        <w:tc>
          <w:tcPr>
            <w:tcW w:w="3403" w:type="dxa"/>
          </w:tcPr>
          <w:p w:rsidR="0023146D" w:rsidRPr="002C5BF1" w:rsidRDefault="0023146D" w:rsidP="00300DA1">
            <w:pPr>
              <w:jc w:val="center"/>
              <w:rPr>
                <w:b/>
              </w:rPr>
            </w:pPr>
            <w:r w:rsidRPr="002C5BF1">
              <w:rPr>
                <w:b/>
              </w:rPr>
              <w:t>Ден на възрастните хора</w:t>
            </w:r>
          </w:p>
        </w:tc>
        <w:tc>
          <w:tcPr>
            <w:tcW w:w="2021" w:type="dxa"/>
          </w:tcPr>
          <w:p w:rsidR="0023146D" w:rsidRPr="002C5BF1" w:rsidRDefault="0023146D" w:rsidP="00300DA1">
            <w:pPr>
              <w:jc w:val="center"/>
              <w:rPr>
                <w:b/>
              </w:rPr>
            </w:pPr>
            <w:r w:rsidRPr="002C5BF1">
              <w:rPr>
                <w:b/>
              </w:rPr>
              <w:t>Читалищен салон</w:t>
            </w:r>
          </w:p>
        </w:tc>
        <w:tc>
          <w:tcPr>
            <w:tcW w:w="2273" w:type="dxa"/>
          </w:tcPr>
          <w:p w:rsidR="0023146D" w:rsidRPr="002C5BF1" w:rsidRDefault="0023146D" w:rsidP="00300DA1">
            <w:pPr>
              <w:jc w:val="center"/>
              <w:rPr>
                <w:b/>
              </w:rPr>
            </w:pPr>
            <w:r w:rsidRPr="002C5BF1">
              <w:rPr>
                <w:b/>
              </w:rPr>
              <w:t>Читалищно настоятелство и пенсионерски клуб</w:t>
            </w:r>
          </w:p>
        </w:tc>
      </w:tr>
      <w:tr w:rsidR="0023146D" w:rsidRPr="002C5BF1" w:rsidTr="00300DA1">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01.11.2019</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Ден на народните будители.Срещи с поети, представяне на книги и срещи на членове както на клуба към читалището”Михаил Чакъров” така и на други клубове.</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Читалищен салон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Читалищно настоятелство</w:t>
            </w:r>
          </w:p>
        </w:tc>
      </w:tr>
      <w:tr w:rsidR="0023146D" w:rsidRPr="002C5BF1" w:rsidTr="00300DA1">
        <w:tc>
          <w:tcPr>
            <w:tcW w:w="1925" w:type="dxa"/>
          </w:tcPr>
          <w:p w:rsidR="0023146D" w:rsidRPr="002C5BF1" w:rsidRDefault="0023146D" w:rsidP="00300DA1">
            <w:pPr>
              <w:jc w:val="center"/>
              <w:rPr>
                <w:b/>
              </w:rPr>
            </w:pPr>
            <w:r w:rsidRPr="002C5BF1">
              <w:rPr>
                <w:b/>
              </w:rPr>
              <w:t>21.11.2019</w:t>
            </w:r>
          </w:p>
        </w:tc>
        <w:tc>
          <w:tcPr>
            <w:tcW w:w="3403" w:type="dxa"/>
          </w:tcPr>
          <w:p w:rsidR="0023146D" w:rsidRPr="002C5BF1" w:rsidRDefault="0023146D" w:rsidP="00300DA1">
            <w:pPr>
              <w:jc w:val="center"/>
              <w:rPr>
                <w:b/>
              </w:rPr>
            </w:pPr>
            <w:r w:rsidRPr="002C5BF1">
              <w:rPr>
                <w:b/>
              </w:rPr>
              <w:t>Ден на християнското семейство.</w:t>
            </w:r>
          </w:p>
          <w:p w:rsidR="0023146D" w:rsidRPr="002C5BF1" w:rsidRDefault="0023146D" w:rsidP="00300DA1">
            <w:pPr>
              <w:jc w:val="center"/>
              <w:rPr>
                <w:b/>
              </w:rPr>
            </w:pPr>
            <w:r w:rsidRPr="002C5BF1">
              <w:rPr>
                <w:b/>
              </w:rPr>
              <w:t>Беседи:Семейството в миналото и сега.</w:t>
            </w:r>
          </w:p>
        </w:tc>
        <w:tc>
          <w:tcPr>
            <w:tcW w:w="2021" w:type="dxa"/>
          </w:tcPr>
          <w:p w:rsidR="0023146D" w:rsidRPr="002C5BF1" w:rsidRDefault="0023146D" w:rsidP="00300DA1">
            <w:pPr>
              <w:jc w:val="center"/>
              <w:rPr>
                <w:b/>
              </w:rPr>
            </w:pPr>
            <w:r w:rsidRPr="002C5BF1">
              <w:rPr>
                <w:b/>
              </w:rPr>
              <w:t>Читалищен салон</w:t>
            </w:r>
          </w:p>
        </w:tc>
        <w:tc>
          <w:tcPr>
            <w:tcW w:w="2273" w:type="dxa"/>
          </w:tcPr>
          <w:p w:rsidR="0023146D" w:rsidRPr="002C5BF1" w:rsidRDefault="0023146D" w:rsidP="00300DA1">
            <w:pPr>
              <w:jc w:val="center"/>
              <w:rPr>
                <w:b/>
              </w:rPr>
            </w:pPr>
            <w:r w:rsidRPr="002C5BF1">
              <w:rPr>
                <w:b/>
              </w:rPr>
              <w:t>Читалищно настоятелство</w:t>
            </w:r>
          </w:p>
        </w:tc>
      </w:tr>
      <w:tr w:rsidR="0023146D" w:rsidRPr="002C5BF1" w:rsidTr="00300DA1">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01.12.2019</w:t>
            </w:r>
          </w:p>
        </w:t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Тържествено запалване на коледните светлини, изработване на коледни украси и сувенири.</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146D" w:rsidRPr="002C5BF1" w:rsidRDefault="0023146D" w:rsidP="00300DA1">
            <w:pPr>
              <w:jc w:val="center"/>
              <w:rPr>
                <w:b/>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46D" w:rsidRPr="002C5BF1" w:rsidRDefault="0023146D" w:rsidP="00300DA1">
            <w:pPr>
              <w:jc w:val="center"/>
              <w:rPr>
                <w:b/>
              </w:rPr>
            </w:pPr>
            <w:r w:rsidRPr="002C5BF1">
              <w:rPr>
                <w:b/>
              </w:rPr>
              <w:t>Читалищно</w:t>
            </w:r>
          </w:p>
          <w:p w:rsidR="0023146D" w:rsidRPr="002C5BF1" w:rsidRDefault="0023146D" w:rsidP="00300DA1">
            <w:pPr>
              <w:jc w:val="center"/>
              <w:rPr>
                <w:b/>
              </w:rPr>
            </w:pPr>
            <w:r w:rsidRPr="002C5BF1">
              <w:rPr>
                <w:b/>
              </w:rPr>
              <w:t>настоятелство</w:t>
            </w:r>
          </w:p>
          <w:p w:rsidR="0023146D" w:rsidRPr="002C5BF1" w:rsidRDefault="0023146D" w:rsidP="00300DA1">
            <w:pPr>
              <w:jc w:val="center"/>
              <w:rPr>
                <w:b/>
              </w:rPr>
            </w:pPr>
            <w:r w:rsidRPr="002C5BF1">
              <w:rPr>
                <w:b/>
              </w:rPr>
              <w:t>и пенсионерски клуб</w:t>
            </w:r>
          </w:p>
        </w:tc>
      </w:tr>
      <w:tr w:rsidR="0023146D" w:rsidRPr="002C5BF1" w:rsidTr="00300DA1">
        <w:tc>
          <w:tcPr>
            <w:tcW w:w="1925" w:type="dxa"/>
          </w:tcPr>
          <w:p w:rsidR="0023146D" w:rsidRPr="002C5BF1" w:rsidRDefault="0023146D" w:rsidP="00300DA1">
            <w:pPr>
              <w:jc w:val="center"/>
              <w:rPr>
                <w:b/>
              </w:rPr>
            </w:pPr>
            <w:r w:rsidRPr="002C5BF1">
              <w:rPr>
                <w:b/>
              </w:rPr>
              <w:t>21.12.2019</w:t>
            </w:r>
          </w:p>
          <w:p w:rsidR="0023146D" w:rsidRPr="002C5BF1" w:rsidRDefault="0023146D" w:rsidP="00300DA1">
            <w:pPr>
              <w:jc w:val="center"/>
              <w:rPr>
                <w:b/>
              </w:rPr>
            </w:pPr>
            <w:r w:rsidRPr="002C5BF1">
              <w:rPr>
                <w:b/>
              </w:rPr>
              <w:t>22.12.2019</w:t>
            </w:r>
          </w:p>
        </w:tc>
        <w:tc>
          <w:tcPr>
            <w:tcW w:w="3403" w:type="dxa"/>
          </w:tcPr>
          <w:p w:rsidR="0023146D" w:rsidRPr="002C5BF1" w:rsidRDefault="0023146D" w:rsidP="00300DA1">
            <w:pPr>
              <w:jc w:val="center"/>
              <w:rPr>
                <w:b/>
              </w:rPr>
            </w:pPr>
            <w:r w:rsidRPr="002C5BF1">
              <w:rPr>
                <w:b/>
              </w:rPr>
              <w:t xml:space="preserve">Коледни и Новогодишни тържества </w:t>
            </w:r>
          </w:p>
        </w:tc>
        <w:tc>
          <w:tcPr>
            <w:tcW w:w="2021" w:type="dxa"/>
          </w:tcPr>
          <w:p w:rsidR="0023146D" w:rsidRPr="002C5BF1" w:rsidRDefault="0023146D" w:rsidP="00300DA1">
            <w:pPr>
              <w:jc w:val="center"/>
              <w:rPr>
                <w:b/>
              </w:rPr>
            </w:pPr>
            <w:r w:rsidRPr="002C5BF1">
              <w:rPr>
                <w:b/>
              </w:rPr>
              <w:t>Читалищен салон</w:t>
            </w:r>
          </w:p>
        </w:tc>
        <w:tc>
          <w:tcPr>
            <w:tcW w:w="2273" w:type="dxa"/>
          </w:tcPr>
          <w:p w:rsidR="0023146D" w:rsidRPr="002C5BF1" w:rsidRDefault="0023146D" w:rsidP="00300DA1">
            <w:pPr>
              <w:jc w:val="center"/>
              <w:rPr>
                <w:b/>
              </w:rPr>
            </w:pPr>
            <w:r w:rsidRPr="002C5BF1">
              <w:rPr>
                <w:b/>
              </w:rPr>
              <w:t>Читалищно</w:t>
            </w:r>
          </w:p>
          <w:p w:rsidR="0023146D" w:rsidRPr="002C5BF1" w:rsidRDefault="0023146D" w:rsidP="00300DA1">
            <w:pPr>
              <w:jc w:val="center"/>
              <w:rPr>
                <w:b/>
              </w:rPr>
            </w:pPr>
            <w:r w:rsidRPr="002C5BF1">
              <w:rPr>
                <w:b/>
              </w:rPr>
              <w:t xml:space="preserve"> настоятелство</w:t>
            </w:r>
          </w:p>
          <w:p w:rsidR="0023146D" w:rsidRPr="002C5BF1" w:rsidRDefault="0023146D" w:rsidP="00300DA1">
            <w:pPr>
              <w:jc w:val="center"/>
              <w:rPr>
                <w:b/>
              </w:rPr>
            </w:pPr>
            <w:r w:rsidRPr="002C5BF1">
              <w:rPr>
                <w:b/>
              </w:rPr>
              <w:t>и Кметство</w:t>
            </w:r>
          </w:p>
        </w:tc>
      </w:tr>
      <w:tr w:rsidR="0023146D" w:rsidRPr="002C5BF1" w:rsidTr="00300DA1">
        <w:trPr>
          <w:trHeight w:val="1615"/>
        </w:trPr>
        <w:tc>
          <w:tcPr>
            <w:tcW w:w="1925" w:type="dxa"/>
          </w:tcPr>
          <w:p w:rsidR="0023146D" w:rsidRPr="002C5BF1" w:rsidRDefault="0023146D" w:rsidP="00300DA1">
            <w:pPr>
              <w:jc w:val="center"/>
              <w:rPr>
                <w:b/>
              </w:rPr>
            </w:pPr>
            <w:r w:rsidRPr="002C5BF1">
              <w:rPr>
                <w:b/>
              </w:rPr>
              <w:t>24.12.2019</w:t>
            </w:r>
          </w:p>
        </w:tc>
        <w:tc>
          <w:tcPr>
            <w:tcW w:w="3403" w:type="dxa"/>
          </w:tcPr>
          <w:p w:rsidR="0023146D" w:rsidRPr="002C5BF1" w:rsidRDefault="0023146D" w:rsidP="00300DA1">
            <w:pPr>
              <w:jc w:val="center"/>
              <w:rPr>
                <w:b/>
              </w:rPr>
            </w:pPr>
            <w:r w:rsidRPr="002C5BF1">
              <w:rPr>
                <w:b/>
              </w:rPr>
              <w:t>Детско коледно парти.</w:t>
            </w:r>
          </w:p>
          <w:p w:rsidR="0023146D" w:rsidRPr="002C5BF1" w:rsidRDefault="0023146D" w:rsidP="00300DA1">
            <w:pPr>
              <w:jc w:val="center"/>
              <w:rPr>
                <w:b/>
              </w:rPr>
            </w:pPr>
            <w:r w:rsidRPr="002C5BF1">
              <w:rPr>
                <w:b/>
              </w:rPr>
              <w:t>Коледуване</w:t>
            </w:r>
          </w:p>
          <w:p w:rsidR="0023146D" w:rsidRPr="002C5BF1" w:rsidRDefault="0023146D" w:rsidP="00300DA1">
            <w:pPr>
              <w:jc w:val="center"/>
              <w:rPr>
                <w:b/>
              </w:rPr>
            </w:pPr>
            <w:r w:rsidRPr="002C5BF1">
              <w:rPr>
                <w:b/>
              </w:rPr>
              <w:t>ходене на коледари по къщите.</w:t>
            </w:r>
          </w:p>
        </w:tc>
        <w:tc>
          <w:tcPr>
            <w:tcW w:w="2021" w:type="dxa"/>
          </w:tcPr>
          <w:p w:rsidR="0023146D" w:rsidRPr="002C5BF1" w:rsidRDefault="0023146D" w:rsidP="00300DA1">
            <w:pPr>
              <w:jc w:val="center"/>
              <w:rPr>
                <w:b/>
              </w:rPr>
            </w:pPr>
            <w:r w:rsidRPr="002C5BF1">
              <w:rPr>
                <w:b/>
              </w:rPr>
              <w:t>Къщите в селото</w:t>
            </w:r>
          </w:p>
        </w:tc>
        <w:tc>
          <w:tcPr>
            <w:tcW w:w="2273" w:type="dxa"/>
          </w:tcPr>
          <w:p w:rsidR="0023146D" w:rsidRPr="002C5BF1" w:rsidRDefault="0023146D" w:rsidP="00300DA1">
            <w:pPr>
              <w:jc w:val="center"/>
              <w:rPr>
                <w:b/>
              </w:rPr>
            </w:pPr>
            <w:r w:rsidRPr="002C5BF1">
              <w:rPr>
                <w:b/>
              </w:rPr>
              <w:t>Читалищно</w:t>
            </w:r>
          </w:p>
          <w:p w:rsidR="0023146D" w:rsidRPr="002C5BF1" w:rsidRDefault="0023146D" w:rsidP="00300DA1">
            <w:pPr>
              <w:jc w:val="center"/>
              <w:rPr>
                <w:b/>
              </w:rPr>
            </w:pPr>
            <w:r w:rsidRPr="002C5BF1">
              <w:rPr>
                <w:b/>
              </w:rPr>
              <w:t>настоятелство</w:t>
            </w:r>
          </w:p>
        </w:tc>
      </w:tr>
    </w:tbl>
    <w:p w:rsidR="0023146D" w:rsidRPr="002C5BF1" w:rsidRDefault="0023146D" w:rsidP="0023146D"/>
    <w:p w:rsidR="0023146D" w:rsidRPr="002C5BF1" w:rsidRDefault="0023146D" w:rsidP="0023146D"/>
    <w:p w:rsidR="0023146D" w:rsidRPr="002C5BF1" w:rsidRDefault="0023146D" w:rsidP="0023146D">
      <w:pPr>
        <w:rPr>
          <w:b/>
        </w:rPr>
      </w:pPr>
      <w:r w:rsidRPr="002C5BF1">
        <w:rPr>
          <w:b/>
        </w:rPr>
        <w:t>През цялата година – изготвяне на витрини за бележити дати и чествания.</w:t>
      </w:r>
    </w:p>
    <w:p w:rsidR="0023146D" w:rsidRPr="002C5BF1" w:rsidRDefault="0023146D" w:rsidP="0023146D">
      <w:pPr>
        <w:rPr>
          <w:b/>
        </w:rPr>
      </w:pPr>
      <w:r w:rsidRPr="002C5BF1">
        <w:rPr>
          <w:b/>
        </w:rPr>
        <w:t xml:space="preserve">                            Посещения на театър, кино и исторически забележителности идр.</w:t>
      </w:r>
    </w:p>
    <w:p w:rsidR="0023146D" w:rsidRPr="002C5BF1" w:rsidRDefault="0023146D" w:rsidP="0023146D">
      <w:pPr>
        <w:rPr>
          <w:b/>
        </w:rPr>
      </w:pPr>
      <w:r w:rsidRPr="002C5BF1">
        <w:rPr>
          <w:b/>
        </w:rPr>
        <w:t xml:space="preserve">                            Изяви на певческата група – местни, регионални, национални и международни участия.</w:t>
      </w:r>
    </w:p>
    <w:p w:rsidR="0023146D" w:rsidRDefault="0023146D" w:rsidP="0023146D"/>
    <w:p w:rsidR="0023146D" w:rsidRDefault="0023146D" w:rsidP="0023146D"/>
    <w:p w:rsidR="0023146D" w:rsidRDefault="0023146D" w:rsidP="0023146D"/>
    <w:p w:rsidR="0023146D" w:rsidRPr="002C5BF1" w:rsidRDefault="0023146D" w:rsidP="0023146D">
      <w:pPr>
        <w:jc w:val="center"/>
      </w:pPr>
    </w:p>
    <w:p w:rsidR="0023146D" w:rsidRPr="002C5BF1" w:rsidRDefault="0023146D" w:rsidP="0023146D">
      <w:pPr>
        <w:jc w:val="center"/>
      </w:pPr>
    </w:p>
    <w:p w:rsidR="0023146D" w:rsidRPr="002C5BF1" w:rsidRDefault="0023146D" w:rsidP="0023146D">
      <w:pPr>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Default="0023146D" w:rsidP="0023146D"/>
    <w:p w:rsidR="0023146D" w:rsidRPr="002C5BF1" w:rsidRDefault="0023146D" w:rsidP="0023146D"/>
    <w:p w:rsidR="0023146D" w:rsidRPr="00E125CA" w:rsidRDefault="0023146D" w:rsidP="0023146D"/>
    <w:p w:rsidR="0023146D" w:rsidRDefault="0023146D" w:rsidP="0023146D"/>
    <w:p w:rsidR="0023146D" w:rsidRDefault="0023146D" w:rsidP="0023146D">
      <w:pPr>
        <w:jc w:val="center"/>
      </w:pPr>
    </w:p>
    <w:p w:rsidR="0023146D" w:rsidRDefault="0023146D" w:rsidP="0023146D">
      <w:pPr>
        <w:jc w:val="center"/>
      </w:pPr>
    </w:p>
    <w:p w:rsidR="0023146D" w:rsidRDefault="0023146D" w:rsidP="0023146D">
      <w:pPr>
        <w:jc w:val="center"/>
      </w:pPr>
    </w:p>
    <w:p w:rsidR="0023146D" w:rsidRDefault="0023146D" w:rsidP="0023146D"/>
    <w:p w:rsidR="0023146D" w:rsidRDefault="0023146D" w:rsidP="0023146D"/>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p w:rsidR="00DA597E" w:rsidRPr="0023146D" w:rsidRDefault="00DA597E" w:rsidP="0023146D">
      <w:pPr>
        <w:spacing w:after="0"/>
        <w:jc w:val="center"/>
      </w:pPr>
    </w:p>
    <w:sectPr w:rsidR="00DA597E" w:rsidRPr="0023146D" w:rsidSect="0023146D">
      <w:pgSz w:w="11907" w:h="16839" w:code="9"/>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75B9"/>
    <w:multiLevelType w:val="hybridMultilevel"/>
    <w:tmpl w:val="D6C285FC"/>
    <w:lvl w:ilvl="0" w:tplc="B5702F4C">
      <w:start w:val="1"/>
      <w:numFmt w:val="decimal"/>
      <w:lvlText w:val="%1."/>
      <w:lvlJc w:val="left"/>
      <w:pPr>
        <w:tabs>
          <w:tab w:val="num" w:pos="1143"/>
        </w:tabs>
        <w:ind w:left="1143" w:hanging="360"/>
      </w:pPr>
      <w:rPr>
        <w:rFonts w:hint="default"/>
      </w:rPr>
    </w:lvl>
    <w:lvl w:ilvl="1" w:tplc="04020019" w:tentative="1">
      <w:start w:val="1"/>
      <w:numFmt w:val="lowerLetter"/>
      <w:lvlText w:val="%2."/>
      <w:lvlJc w:val="left"/>
      <w:pPr>
        <w:tabs>
          <w:tab w:val="num" w:pos="1863"/>
        </w:tabs>
        <w:ind w:left="1863" w:hanging="360"/>
      </w:pPr>
    </w:lvl>
    <w:lvl w:ilvl="2" w:tplc="0402001B" w:tentative="1">
      <w:start w:val="1"/>
      <w:numFmt w:val="lowerRoman"/>
      <w:lvlText w:val="%3."/>
      <w:lvlJc w:val="right"/>
      <w:pPr>
        <w:tabs>
          <w:tab w:val="num" w:pos="2583"/>
        </w:tabs>
        <w:ind w:left="2583" w:hanging="180"/>
      </w:pPr>
    </w:lvl>
    <w:lvl w:ilvl="3" w:tplc="0402000F" w:tentative="1">
      <w:start w:val="1"/>
      <w:numFmt w:val="decimal"/>
      <w:lvlText w:val="%4."/>
      <w:lvlJc w:val="left"/>
      <w:pPr>
        <w:tabs>
          <w:tab w:val="num" w:pos="3303"/>
        </w:tabs>
        <w:ind w:left="3303" w:hanging="360"/>
      </w:pPr>
    </w:lvl>
    <w:lvl w:ilvl="4" w:tplc="04020019" w:tentative="1">
      <w:start w:val="1"/>
      <w:numFmt w:val="lowerLetter"/>
      <w:lvlText w:val="%5."/>
      <w:lvlJc w:val="left"/>
      <w:pPr>
        <w:tabs>
          <w:tab w:val="num" w:pos="4023"/>
        </w:tabs>
        <w:ind w:left="4023" w:hanging="360"/>
      </w:pPr>
    </w:lvl>
    <w:lvl w:ilvl="5" w:tplc="0402001B" w:tentative="1">
      <w:start w:val="1"/>
      <w:numFmt w:val="lowerRoman"/>
      <w:lvlText w:val="%6."/>
      <w:lvlJc w:val="right"/>
      <w:pPr>
        <w:tabs>
          <w:tab w:val="num" w:pos="4743"/>
        </w:tabs>
        <w:ind w:left="4743" w:hanging="180"/>
      </w:pPr>
    </w:lvl>
    <w:lvl w:ilvl="6" w:tplc="0402000F" w:tentative="1">
      <w:start w:val="1"/>
      <w:numFmt w:val="decimal"/>
      <w:lvlText w:val="%7."/>
      <w:lvlJc w:val="left"/>
      <w:pPr>
        <w:tabs>
          <w:tab w:val="num" w:pos="5463"/>
        </w:tabs>
        <w:ind w:left="5463" w:hanging="360"/>
      </w:pPr>
    </w:lvl>
    <w:lvl w:ilvl="7" w:tplc="04020019" w:tentative="1">
      <w:start w:val="1"/>
      <w:numFmt w:val="lowerLetter"/>
      <w:lvlText w:val="%8."/>
      <w:lvlJc w:val="left"/>
      <w:pPr>
        <w:tabs>
          <w:tab w:val="num" w:pos="6183"/>
        </w:tabs>
        <w:ind w:left="6183" w:hanging="360"/>
      </w:pPr>
    </w:lvl>
    <w:lvl w:ilvl="8" w:tplc="0402001B" w:tentative="1">
      <w:start w:val="1"/>
      <w:numFmt w:val="lowerRoman"/>
      <w:lvlText w:val="%9."/>
      <w:lvlJc w:val="right"/>
      <w:pPr>
        <w:tabs>
          <w:tab w:val="num" w:pos="6903"/>
        </w:tabs>
        <w:ind w:left="6903" w:hanging="180"/>
      </w:pPr>
    </w:lvl>
  </w:abstractNum>
  <w:abstractNum w:abstractNumId="1">
    <w:nsid w:val="7ED21765"/>
    <w:multiLevelType w:val="hybridMultilevel"/>
    <w:tmpl w:val="B128FE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A597E"/>
    <w:rsid w:val="000A3D28"/>
    <w:rsid w:val="00105D2B"/>
    <w:rsid w:val="001F1C54"/>
    <w:rsid w:val="0023146D"/>
    <w:rsid w:val="002B786B"/>
    <w:rsid w:val="002C5BF1"/>
    <w:rsid w:val="00434000"/>
    <w:rsid w:val="005A3F2A"/>
    <w:rsid w:val="006D473A"/>
    <w:rsid w:val="00891F39"/>
    <w:rsid w:val="009D616E"/>
    <w:rsid w:val="009F5742"/>
    <w:rsid w:val="009F6AFD"/>
    <w:rsid w:val="00DA597E"/>
    <w:rsid w:val="00DA5DC1"/>
    <w:rsid w:val="00E9461A"/>
    <w:rsid w:val="00EC0D48"/>
    <w:rsid w:val="00FA20DC"/>
    <w:rsid w:val="00FB6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7E"/>
    <w:pPr>
      <w:spacing w:line="276"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97E"/>
    <w:pPr>
      <w:ind w:left="720"/>
      <w:contextualSpacing/>
    </w:pPr>
  </w:style>
  <w:style w:type="paragraph" w:customStyle="1" w:styleId="Default">
    <w:name w:val="Default"/>
    <w:rsid w:val="00DA597E"/>
    <w:pPr>
      <w:autoSpaceDE w:val="0"/>
      <w:autoSpaceDN w:val="0"/>
      <w:adjustRightInd w:val="0"/>
      <w:spacing w:after="0"/>
    </w:pPr>
    <w:rPr>
      <w:rFonts w:ascii="Times New Roman" w:eastAsia="Times New Roman" w:hAnsi="Times New Roman" w:cs="Times New Roman"/>
      <w:color w:val="000000"/>
      <w:sz w:val="24"/>
      <w:szCs w:val="24"/>
      <w:lang w:val="bg-BG" w:eastAsia="bg-BG"/>
    </w:rPr>
  </w:style>
  <w:style w:type="table" w:styleId="a4">
    <w:name w:val="Table Grid"/>
    <w:basedOn w:val="a1"/>
    <w:uiPriority w:val="59"/>
    <w:rsid w:val="00DA597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4193</Words>
  <Characters>23906</Characters>
  <Application>Microsoft Office Word</Application>
  <DocSecurity>0</DocSecurity>
  <Lines>199</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nch_prosveta1901</dc:creator>
  <cp:keywords/>
  <dc:description/>
  <cp:lastModifiedBy>nch_prosveta1901</cp:lastModifiedBy>
  <cp:revision>7</cp:revision>
  <dcterms:created xsi:type="dcterms:W3CDTF">2019-05-28T06:58:00Z</dcterms:created>
  <dcterms:modified xsi:type="dcterms:W3CDTF">2019-05-29T13:18:00Z</dcterms:modified>
</cp:coreProperties>
</file>